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7" w:rsidRDefault="00060EEB" w:rsidP="00B632E7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5717345</wp:posOffset>
            </wp:positionH>
            <wp:positionV relativeFrom="paragraph">
              <wp:posOffset>-270755</wp:posOffset>
            </wp:positionV>
            <wp:extent cx="596411" cy="597877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2E7" w:rsidRPr="000125DC">
        <w:rPr>
          <w:b/>
        </w:rPr>
        <w:t>RADICE DI TRE</w:t>
      </w:r>
      <w:r w:rsidRPr="00060EEB">
        <w:rPr>
          <w:b/>
        </w:rPr>
        <w:t xml:space="preserve"> </w:t>
      </w:r>
    </w:p>
    <w:p w:rsidR="00B632E7" w:rsidRDefault="00B632E7" w:rsidP="00B63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BF6FEE">
        <w:rPr>
          <w:rFonts w:cstheme="minorHAnsi"/>
          <w:i/>
        </w:rPr>
        <w:t xml:space="preserve">Radice di 3 nasce dall'incontro di Paolo Marianelli e Ugo Spagnuolo, è un duo artistico che coopera nella produzione </w:t>
      </w:r>
      <w:r w:rsidR="00201620">
        <w:rPr>
          <w:rFonts w:cstheme="minorHAnsi"/>
          <w:i/>
        </w:rPr>
        <w:t>opere-azioni che</w:t>
      </w:r>
      <w:r w:rsidRPr="00BF6FEE">
        <w:rPr>
          <w:rFonts w:cstheme="minorHAnsi"/>
          <w:i/>
        </w:rPr>
        <w:t xml:space="preserve"> coinvolgono il pubblico</w:t>
      </w:r>
      <w:r w:rsidR="00201620">
        <w:rPr>
          <w:rFonts w:cstheme="minorHAnsi"/>
          <w:i/>
        </w:rPr>
        <w:t>.</w:t>
      </w:r>
      <w:r w:rsidRPr="00BF6FEE">
        <w:rPr>
          <w:rFonts w:cstheme="minorHAnsi"/>
          <w:i/>
        </w:rPr>
        <w:t xml:space="preserve"> </w:t>
      </w:r>
      <w:r w:rsidR="00201620">
        <w:rPr>
          <w:rFonts w:cstheme="minorHAnsi"/>
          <w:i/>
        </w:rPr>
        <w:t>Gli interventi</w:t>
      </w:r>
      <w:r w:rsidRPr="00BF6FEE">
        <w:rPr>
          <w:rFonts w:cstheme="minorHAnsi"/>
          <w:i/>
        </w:rPr>
        <w:t xml:space="preserve"> di Radice di </w:t>
      </w:r>
      <w:r w:rsidR="00201620">
        <w:rPr>
          <w:rFonts w:cstheme="minorHAnsi"/>
          <w:i/>
        </w:rPr>
        <w:t>tre</w:t>
      </w:r>
      <w:r w:rsidRPr="00BF6FEE">
        <w:rPr>
          <w:rFonts w:cstheme="minorHAnsi"/>
          <w:i/>
        </w:rPr>
        <w:t xml:space="preserve"> si caratterizzano </w:t>
      </w:r>
      <w:r w:rsidR="00201620">
        <w:rPr>
          <w:rFonts w:cstheme="minorHAnsi"/>
          <w:i/>
        </w:rPr>
        <w:t xml:space="preserve">quasi sempre </w:t>
      </w:r>
      <w:r w:rsidRPr="00BF6FEE">
        <w:rPr>
          <w:rFonts w:cstheme="minorHAnsi"/>
          <w:i/>
        </w:rPr>
        <w:t xml:space="preserve">per la presenza </w:t>
      </w:r>
      <w:r w:rsidR="00201620">
        <w:rPr>
          <w:rFonts w:cstheme="minorHAnsi"/>
          <w:i/>
        </w:rPr>
        <w:t>di una c</w:t>
      </w:r>
      <w:r w:rsidRPr="00BF6FEE">
        <w:rPr>
          <w:rFonts w:cstheme="minorHAnsi"/>
          <w:i/>
        </w:rPr>
        <w:t xml:space="preserve">abina </w:t>
      </w:r>
      <w:r w:rsidR="00201620">
        <w:rPr>
          <w:rFonts w:cstheme="minorHAnsi"/>
          <w:i/>
        </w:rPr>
        <w:t xml:space="preserve">lignea, </w:t>
      </w:r>
      <w:r w:rsidRPr="00BF6FEE">
        <w:rPr>
          <w:rFonts w:cstheme="minorHAnsi"/>
          <w:i/>
        </w:rPr>
        <w:t>mezzo di raccolta, "camera delle meraviglie" che di volta in volta assume funzioni diverse</w:t>
      </w:r>
      <w:r w:rsidR="00201620">
        <w:rPr>
          <w:rFonts w:cstheme="minorHAnsi"/>
          <w:i/>
        </w:rPr>
        <w:t xml:space="preserve">: </w:t>
      </w:r>
      <w:r w:rsidRPr="00BF6FEE">
        <w:rPr>
          <w:rFonts w:cstheme="minorHAnsi"/>
          <w:i/>
        </w:rPr>
        <w:t xml:space="preserve"> cabina di</w:t>
      </w:r>
      <w:r w:rsidR="00201620">
        <w:rPr>
          <w:rFonts w:cstheme="minorHAnsi"/>
          <w:i/>
        </w:rPr>
        <w:t xml:space="preserve"> voto-volo per il teletrasporto, </w:t>
      </w:r>
      <w:r w:rsidRPr="00BF6FEE">
        <w:rPr>
          <w:rFonts w:cstheme="minorHAnsi"/>
          <w:i/>
        </w:rPr>
        <w:t>cassa da imballaggio di bottiglie da colmare con vuoti di memoria</w:t>
      </w:r>
      <w:r w:rsidR="00201620">
        <w:rPr>
          <w:rFonts w:cstheme="minorHAnsi"/>
          <w:i/>
        </w:rPr>
        <w:t>..</w:t>
      </w:r>
      <w:r w:rsidRPr="00BF6FEE">
        <w:rPr>
          <w:rFonts w:cstheme="minorHAnsi"/>
          <w:i/>
        </w:rPr>
        <w:t>. Non priva di umorismo la riflessione degli artisti sui meccanismi della società odierna si fa a volte pungente mettendo in discussione la condizione etico-morale dell'uomo contemporaneo e del cittadino.</w:t>
      </w:r>
    </w:p>
    <w:p w:rsidR="00201620" w:rsidRPr="00BF6FEE" w:rsidRDefault="00201620" w:rsidP="00B63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5A6E38" w:rsidRDefault="00641974" w:rsidP="005A6E38">
      <w:pPr>
        <w:rPr>
          <w:b/>
        </w:rPr>
      </w:pPr>
      <w:r>
        <w:rPr>
          <w:b/>
        </w:rPr>
        <w:t>INTERVENTI E MOSTRE</w:t>
      </w:r>
    </w:p>
    <w:p w:rsidR="005A6E38" w:rsidRDefault="005A6E38" w:rsidP="005A6E38">
      <w:r w:rsidRPr="00BF6FEE">
        <w:rPr>
          <w:b/>
        </w:rPr>
        <w:t>1996</w:t>
      </w:r>
      <w:r>
        <w:t xml:space="preserve"> - Roma, Uno e trino, ass.cult. L.I.A.</w:t>
      </w:r>
    </w:p>
    <w:p w:rsidR="005A6E38" w:rsidRDefault="005A6E38" w:rsidP="005A6E38">
      <w:r w:rsidRPr="00BF6FEE">
        <w:rPr>
          <w:b/>
        </w:rPr>
        <w:t xml:space="preserve">1997 </w:t>
      </w:r>
      <w:r>
        <w:t>- Roma, Segreto voto, Ponte Sisto-S.Salvatore in Lauro per la mostra Renovatio Urbis</w:t>
      </w:r>
    </w:p>
    <w:p w:rsidR="005A6E38" w:rsidRDefault="005A6E38" w:rsidP="005A6E38">
      <w:r w:rsidRPr="00BF6FEE">
        <w:rPr>
          <w:b/>
        </w:rPr>
        <w:t>1997</w:t>
      </w:r>
      <w:r>
        <w:t xml:space="preserve"> - Roma, Messa a fuoco, Campo de'Fiori</w:t>
      </w:r>
    </w:p>
    <w:p w:rsidR="005A6E38" w:rsidRDefault="005A6E38" w:rsidP="005A6E38">
      <w:r w:rsidRPr="00BF6FEE">
        <w:rPr>
          <w:b/>
        </w:rPr>
        <w:t>1997</w:t>
      </w:r>
      <w:r>
        <w:t xml:space="preserve"> - Roma, Carissimo Pinocchio, Piazza Pasquino 1999 – </w:t>
      </w:r>
    </w:p>
    <w:p w:rsidR="005A6E38" w:rsidRDefault="005A6E38" w:rsidP="005A6E38">
      <w:r w:rsidRPr="00BF6FEE">
        <w:rPr>
          <w:b/>
        </w:rPr>
        <w:t>2001</w:t>
      </w:r>
      <w:r>
        <w:t xml:space="preserve"> - Roma, Cartoline Giotto, Rialto-Santambrogio</w:t>
      </w:r>
    </w:p>
    <w:p w:rsidR="005A6E38" w:rsidRDefault="005A6E38" w:rsidP="005A6E38">
      <w:r w:rsidRPr="00BF6FEE">
        <w:rPr>
          <w:b/>
        </w:rPr>
        <w:t>2002</w:t>
      </w:r>
      <w:r>
        <w:t xml:space="preserve"> - Roma, Cabina di pulizia, Ripa Residence</w:t>
      </w:r>
    </w:p>
    <w:p w:rsidR="005A6E38" w:rsidRDefault="005A6E38" w:rsidP="005A6E38">
      <w:r w:rsidRPr="00BF6FEE">
        <w:rPr>
          <w:b/>
        </w:rPr>
        <w:t>2002</w:t>
      </w:r>
      <w:r>
        <w:t xml:space="preserve"> - Roma, Contro il logorio della vita moderna, Teatro Vascello</w:t>
      </w:r>
    </w:p>
    <w:p w:rsidR="005A6E38" w:rsidRDefault="005A6E38" w:rsidP="005A6E38">
      <w:r w:rsidRPr="00BF6FEE">
        <w:rPr>
          <w:b/>
        </w:rPr>
        <w:t>2002</w:t>
      </w:r>
      <w:r>
        <w:t xml:space="preserve"> - Porto Ercole, Il quinto elemento, Forte stella, Biennale di Porto Ercole</w:t>
      </w:r>
    </w:p>
    <w:p w:rsidR="005A6E38" w:rsidRDefault="005A6E38" w:rsidP="005A6E38">
      <w:r w:rsidRPr="00BF6FEE">
        <w:rPr>
          <w:b/>
        </w:rPr>
        <w:t>2003</w:t>
      </w:r>
      <w:r>
        <w:t xml:space="preserve"> - Roma, Democrazia portatile, Studio Soligo </w:t>
      </w:r>
    </w:p>
    <w:p w:rsidR="005A6E38" w:rsidRDefault="005A6E38" w:rsidP="00C11EDA">
      <w:r w:rsidRPr="00BF6FEE">
        <w:rPr>
          <w:b/>
        </w:rPr>
        <w:t>2009</w:t>
      </w:r>
      <w:r>
        <w:t xml:space="preserve"> - Fara Sabina</w:t>
      </w:r>
      <w:r w:rsidR="006D7196">
        <w:t xml:space="preserve"> </w:t>
      </w:r>
      <w:r w:rsidR="006D7196">
        <w:rPr>
          <w:rFonts w:cstheme="minorHAnsi"/>
        </w:rPr>
        <w:t>(Ri)</w:t>
      </w:r>
      <w:r>
        <w:t xml:space="preserve">, Stati d’animo, 20eventi arte contemporanea in sabina – Museo </w:t>
      </w:r>
      <w:r w:rsidR="00C11EDA">
        <w:t>A</w:t>
      </w:r>
      <w:r>
        <w:t xml:space="preserve">rcheologico </w:t>
      </w:r>
    </w:p>
    <w:p w:rsidR="005A6E38" w:rsidRDefault="005A6E38" w:rsidP="005A6E38">
      <w:r w:rsidRPr="00BF6FEE">
        <w:rPr>
          <w:b/>
        </w:rPr>
        <w:t>2010</w:t>
      </w:r>
      <w:r w:rsidR="00C11EDA">
        <w:t xml:space="preserve"> </w:t>
      </w:r>
      <w:r>
        <w:t>-  Fara Sabina</w:t>
      </w:r>
      <w:r w:rsidR="006D7196">
        <w:rPr>
          <w:rFonts w:cstheme="minorHAnsi"/>
        </w:rPr>
        <w:t>(Ri)</w:t>
      </w:r>
      <w:r w:rsidR="006D7196">
        <w:t xml:space="preserve"> </w:t>
      </w:r>
      <w:r>
        <w:t xml:space="preserve">, Vuoti di </w:t>
      </w:r>
      <w:r w:rsidR="006D7196">
        <w:t>M</w:t>
      </w:r>
      <w:r>
        <w:t xml:space="preserve">emoria, 20eventi </w:t>
      </w:r>
      <w:r w:rsidR="00C11EDA">
        <w:t>A</w:t>
      </w:r>
      <w:r>
        <w:t xml:space="preserve">rte </w:t>
      </w:r>
      <w:r w:rsidR="00C11EDA">
        <w:t>C</w:t>
      </w:r>
      <w:r>
        <w:t xml:space="preserve">ontemporanea in </w:t>
      </w:r>
      <w:r w:rsidR="00C11EDA">
        <w:t>S</w:t>
      </w:r>
      <w:r>
        <w:t xml:space="preserve">abina </w:t>
      </w:r>
    </w:p>
    <w:p w:rsidR="005A6E38" w:rsidRDefault="005A6E38" w:rsidP="005A6E38">
      <w:r w:rsidRPr="00BF6FEE">
        <w:rPr>
          <w:b/>
        </w:rPr>
        <w:t xml:space="preserve">2010 </w:t>
      </w:r>
      <w:r>
        <w:t>- Fianello (Montebuono), Babele - Museo permanente chiesa di s.Maria</w:t>
      </w:r>
    </w:p>
    <w:p w:rsidR="005A6E38" w:rsidRDefault="005A6E38" w:rsidP="005A6E38">
      <w:r w:rsidRPr="00BF6FEE">
        <w:rPr>
          <w:b/>
        </w:rPr>
        <w:t>2010</w:t>
      </w:r>
      <w:r>
        <w:t xml:space="preserve"> - Montopoli in Sabina</w:t>
      </w:r>
      <w:r w:rsidR="006D7196">
        <w:rPr>
          <w:rFonts w:cstheme="minorHAnsi"/>
        </w:rPr>
        <w:t>(Ri)</w:t>
      </w:r>
      <w:r w:rsidR="006D7196">
        <w:t xml:space="preserve"> </w:t>
      </w:r>
      <w:r>
        <w:t>, Vuoti di memoria - Museo permanente della Torre Ugonesca</w:t>
      </w:r>
    </w:p>
    <w:p w:rsidR="005A6E38" w:rsidRDefault="005A6E38" w:rsidP="006D7196">
      <w:pPr>
        <w:ind w:left="567" w:hanging="567"/>
      </w:pPr>
      <w:r w:rsidRPr="00BF6FEE">
        <w:rPr>
          <w:b/>
        </w:rPr>
        <w:t>2011</w:t>
      </w:r>
      <w:r>
        <w:t xml:space="preserve"> - Roma - Stati d’animo 2: Che animale sei? - Wonder  Art al MLAC (Museo Laboratorio di</w:t>
      </w:r>
      <w:r w:rsidR="00C11EDA">
        <w:t xml:space="preserve"> </w:t>
      </w:r>
      <w:r>
        <w:t>Arte</w:t>
      </w:r>
      <w:r w:rsidR="00C11EDA">
        <w:t xml:space="preserve"> </w:t>
      </w:r>
      <w:r>
        <w:t>Contemporanea)</w:t>
      </w:r>
    </w:p>
    <w:p w:rsidR="003336F0" w:rsidRPr="00A0193A" w:rsidRDefault="003336F0" w:rsidP="003336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F6FEE">
        <w:rPr>
          <w:rFonts w:asciiTheme="minorHAnsi" w:hAnsiTheme="minorHAnsi" w:cstheme="minorHAnsi"/>
          <w:b/>
          <w:sz w:val="22"/>
          <w:szCs w:val="22"/>
        </w:rPr>
        <w:t>2012</w:t>
      </w:r>
      <w:r w:rsidRPr="00A0193A">
        <w:rPr>
          <w:rFonts w:asciiTheme="minorHAnsi" w:hAnsiTheme="minorHAnsi" w:cstheme="minorHAnsi"/>
          <w:sz w:val="22"/>
          <w:szCs w:val="22"/>
        </w:rPr>
        <w:t xml:space="preserve"> - Castelnuovo di Porto – La gabbia</w:t>
      </w:r>
      <w:r w:rsidR="007759F2" w:rsidRPr="00A0193A">
        <w:rPr>
          <w:rFonts w:asciiTheme="minorHAnsi" w:hAnsiTheme="minorHAnsi" w:cstheme="minorHAnsi"/>
          <w:sz w:val="22"/>
          <w:szCs w:val="22"/>
        </w:rPr>
        <w:t xml:space="preserve"> (c</w:t>
      </w:r>
      <w:r w:rsidRPr="00A0193A">
        <w:rPr>
          <w:rFonts w:asciiTheme="minorHAnsi" w:hAnsiTheme="minorHAnsi" w:cstheme="minorHAnsi"/>
          <w:sz w:val="22"/>
          <w:szCs w:val="22"/>
        </w:rPr>
        <w:t>he animale sei?</w:t>
      </w:r>
      <w:r w:rsidR="007759F2" w:rsidRPr="00A0193A">
        <w:rPr>
          <w:rFonts w:asciiTheme="minorHAnsi" w:hAnsiTheme="minorHAnsi" w:cstheme="minorHAnsi"/>
          <w:sz w:val="22"/>
          <w:szCs w:val="22"/>
        </w:rPr>
        <w:t>)</w:t>
      </w:r>
      <w:r w:rsidRPr="00A0193A">
        <w:rPr>
          <w:rFonts w:asciiTheme="minorHAnsi" w:hAnsiTheme="minorHAnsi" w:cstheme="minorHAnsi"/>
          <w:sz w:val="22"/>
          <w:szCs w:val="22"/>
        </w:rPr>
        <w:t xml:space="preserve"> </w:t>
      </w:r>
      <w:r w:rsidRPr="00A0193A">
        <w:rPr>
          <w:rFonts w:asciiTheme="minorHAnsi" w:hAnsiTheme="minorHAnsi" w:cstheme="minorHAnsi"/>
          <w:color w:val="auto"/>
          <w:sz w:val="22"/>
          <w:szCs w:val="22"/>
        </w:rPr>
        <w:t>-  Artipelago</w:t>
      </w:r>
    </w:p>
    <w:p w:rsidR="003336F0" w:rsidRPr="00A0193A" w:rsidRDefault="003336F0" w:rsidP="003336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11EDA" w:rsidRDefault="003336F0" w:rsidP="007759F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BF6FEE">
        <w:rPr>
          <w:rFonts w:asciiTheme="minorHAnsi" w:hAnsiTheme="minorHAnsi" w:cstheme="minorHAnsi"/>
          <w:b/>
          <w:color w:val="auto"/>
          <w:sz w:val="22"/>
          <w:szCs w:val="22"/>
        </w:rPr>
        <w:t>2012</w:t>
      </w:r>
      <w:r w:rsidRPr="00A019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1EDA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A0193A">
        <w:rPr>
          <w:rFonts w:asciiTheme="minorHAnsi" w:hAnsiTheme="minorHAnsi" w:cstheme="minorHAnsi"/>
          <w:color w:val="auto"/>
          <w:sz w:val="22"/>
          <w:szCs w:val="22"/>
        </w:rPr>
        <w:t xml:space="preserve"> Roma -  </w:t>
      </w:r>
      <w:r w:rsidR="007759F2" w:rsidRPr="00A0193A">
        <w:rPr>
          <w:rFonts w:asciiTheme="minorHAnsi" w:hAnsiTheme="minorHAnsi" w:cstheme="minorHAnsi"/>
          <w:sz w:val="22"/>
          <w:szCs w:val="22"/>
        </w:rPr>
        <w:t>La gabbia (Che animale sei?) – ex Mattatoio</w:t>
      </w:r>
      <w:r w:rsidR="00C11EDA">
        <w:rPr>
          <w:rFonts w:asciiTheme="minorHAnsi" w:hAnsiTheme="minorHAnsi" w:cstheme="minorHAnsi"/>
          <w:sz w:val="22"/>
          <w:szCs w:val="22"/>
        </w:rPr>
        <w:t xml:space="preserve"> di Testaccio </w:t>
      </w:r>
      <w:r w:rsidR="007759F2" w:rsidRPr="00A0193A">
        <w:rPr>
          <w:rStyle w:val="Enfasicorsivo"/>
          <w:rFonts w:asciiTheme="minorHAnsi" w:hAnsiTheme="minorHAnsi" w:cstheme="minorHAnsi"/>
          <w:sz w:val="22"/>
          <w:szCs w:val="22"/>
        </w:rPr>
        <w:t>Ass.</w:t>
      </w:r>
      <w:r w:rsidR="007759F2" w:rsidRPr="00A0193A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Nuova Bauhaus </w:t>
      </w:r>
      <w:r w:rsidR="007759F2" w:rsidRPr="00A0193A">
        <w:rPr>
          <w:rFonts w:asciiTheme="minorHAnsi" w:hAnsiTheme="minorHAnsi" w:cstheme="minorHAnsi"/>
          <w:sz w:val="22"/>
          <w:szCs w:val="22"/>
        </w:rPr>
        <w:t>Consorzio</w:t>
      </w:r>
      <w:r w:rsidR="007759F2" w:rsidRPr="00A0193A">
        <w:rPr>
          <w:rFonts w:asciiTheme="minorHAnsi" w:hAnsiTheme="minorHAnsi" w:cstheme="minorHAnsi"/>
          <w:bCs/>
          <w:sz w:val="22"/>
          <w:szCs w:val="22"/>
        </w:rPr>
        <w:t xml:space="preserve"> CAE</w:t>
      </w:r>
    </w:p>
    <w:p w:rsidR="00BF6FEE" w:rsidRDefault="007759F2" w:rsidP="006D7196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A0193A">
        <w:rPr>
          <w:rFonts w:asciiTheme="minorHAnsi" w:hAnsiTheme="minorHAnsi" w:cstheme="minorHAnsi"/>
          <w:bCs/>
          <w:sz w:val="22"/>
          <w:szCs w:val="22"/>
        </w:rPr>
        <w:t>2.0 C</w:t>
      </w:r>
      <w:r w:rsidRPr="00A0193A">
        <w:rPr>
          <w:rFonts w:asciiTheme="minorHAnsi" w:hAnsiTheme="minorHAnsi" w:cstheme="minorHAnsi"/>
          <w:sz w:val="22"/>
          <w:szCs w:val="22"/>
        </w:rPr>
        <w:t>itt</w:t>
      </w:r>
      <w:r w:rsidR="00B632E7">
        <w:rPr>
          <w:rFonts w:asciiTheme="minorHAnsi" w:hAnsiTheme="minorHAnsi" w:cstheme="minorHAnsi"/>
          <w:sz w:val="22"/>
          <w:szCs w:val="22"/>
        </w:rPr>
        <w:t>à</w:t>
      </w:r>
      <w:r w:rsidRPr="00A0193A">
        <w:rPr>
          <w:rFonts w:asciiTheme="minorHAnsi" w:hAnsiTheme="minorHAnsi" w:cstheme="minorHAnsi"/>
          <w:sz w:val="22"/>
          <w:szCs w:val="22"/>
        </w:rPr>
        <w:t xml:space="preserve"> dell'</w:t>
      </w:r>
      <w:r w:rsidRPr="00A0193A">
        <w:rPr>
          <w:rFonts w:asciiTheme="minorHAnsi" w:hAnsiTheme="minorHAnsi" w:cstheme="minorHAnsi"/>
          <w:bCs/>
          <w:sz w:val="22"/>
          <w:szCs w:val="22"/>
        </w:rPr>
        <w:t>A</w:t>
      </w:r>
      <w:r w:rsidRPr="00A0193A">
        <w:rPr>
          <w:rFonts w:asciiTheme="minorHAnsi" w:hAnsiTheme="minorHAnsi" w:cstheme="minorHAnsi"/>
          <w:sz w:val="22"/>
          <w:szCs w:val="22"/>
        </w:rPr>
        <w:t>ltra</w:t>
      </w:r>
      <w:r w:rsidR="00C11E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193A">
        <w:rPr>
          <w:rFonts w:asciiTheme="minorHAnsi" w:hAnsiTheme="minorHAnsi" w:cstheme="minorHAnsi"/>
          <w:bCs/>
          <w:sz w:val="22"/>
          <w:szCs w:val="22"/>
        </w:rPr>
        <w:t>E</w:t>
      </w:r>
      <w:r w:rsidRPr="00A0193A">
        <w:rPr>
          <w:rFonts w:asciiTheme="minorHAnsi" w:hAnsiTheme="minorHAnsi" w:cstheme="minorHAnsi"/>
          <w:sz w:val="22"/>
          <w:szCs w:val="22"/>
        </w:rPr>
        <w:t>conomia</w:t>
      </w:r>
    </w:p>
    <w:p w:rsidR="00BF6FEE" w:rsidRDefault="00BF6FEE" w:rsidP="007759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1EDA" w:rsidRDefault="00C11EDA" w:rsidP="007759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6FEE">
        <w:rPr>
          <w:rFonts w:asciiTheme="minorHAnsi" w:hAnsiTheme="minorHAnsi" w:cstheme="minorHAnsi"/>
          <w:b/>
          <w:sz w:val="22"/>
          <w:szCs w:val="22"/>
        </w:rPr>
        <w:t>2012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6FE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Posta (Ri)</w:t>
      </w:r>
      <w:r w:rsidR="006D719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III Mostra D’arte Ccontemporanea  </w:t>
      </w:r>
      <w:r w:rsidRPr="00C11EDA">
        <w:rPr>
          <w:rFonts w:asciiTheme="minorHAnsi" w:hAnsiTheme="minorHAnsi" w:cstheme="minorHAnsi"/>
          <w:i/>
          <w:sz w:val="22"/>
          <w:szCs w:val="22"/>
        </w:rPr>
        <w:t>Posta in Gioco</w:t>
      </w:r>
      <w:r>
        <w:rPr>
          <w:rFonts w:asciiTheme="minorHAnsi" w:hAnsiTheme="minorHAnsi" w:cstheme="minorHAnsi"/>
          <w:sz w:val="22"/>
          <w:szCs w:val="22"/>
        </w:rPr>
        <w:t xml:space="preserve"> – Ex convento di S. Francesco</w:t>
      </w:r>
    </w:p>
    <w:p w:rsidR="006D7196" w:rsidRDefault="006D7196" w:rsidP="007759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7196" w:rsidRDefault="006D7196" w:rsidP="007759F2">
      <w:pPr>
        <w:pStyle w:val="Default"/>
        <w:rPr>
          <w:rFonts w:asciiTheme="minorHAnsi" w:hAnsiTheme="minorHAnsi" w:cs="Arial Black"/>
          <w:bCs/>
          <w:sz w:val="22"/>
          <w:szCs w:val="22"/>
        </w:rPr>
      </w:pPr>
      <w:r w:rsidRPr="006D7196">
        <w:rPr>
          <w:rFonts w:asciiTheme="minorHAnsi" w:hAnsiTheme="minorHAnsi" w:cstheme="minorHAnsi"/>
          <w:b/>
          <w:sz w:val="22"/>
          <w:szCs w:val="22"/>
        </w:rPr>
        <w:t>201</w:t>
      </w:r>
      <w:r w:rsidR="00F65148">
        <w:rPr>
          <w:rFonts w:asciiTheme="minorHAnsi" w:hAnsiTheme="minorHAnsi" w:cstheme="minorHAnsi"/>
          <w:b/>
          <w:sz w:val="22"/>
          <w:szCs w:val="22"/>
        </w:rPr>
        <w:t>3</w:t>
      </w:r>
      <w:r w:rsidRPr="006D71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Vicenza, </w:t>
      </w:r>
      <w:r w:rsidRPr="006D7196">
        <w:rPr>
          <w:rFonts w:asciiTheme="minorHAnsi" w:hAnsiTheme="minorHAnsi" w:cs="Arial Black"/>
          <w:bCs/>
          <w:i/>
          <w:sz w:val="22"/>
          <w:szCs w:val="22"/>
        </w:rPr>
        <w:t>Vuoti di Memoria - RELOAD 1 /2013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 </w:t>
      </w:r>
      <w:r w:rsidRPr="006D7196">
        <w:rPr>
          <w:rFonts w:asciiTheme="minorHAnsi" w:hAnsiTheme="minorHAnsi" w:cs="Arial Black"/>
          <w:bCs/>
          <w:sz w:val="22"/>
          <w:szCs w:val="22"/>
        </w:rPr>
        <w:t>(con R. Martinini e A. Gatti)</w:t>
      </w:r>
      <w:r>
        <w:rPr>
          <w:rFonts w:asciiTheme="minorHAnsi" w:hAnsiTheme="minorHAnsi" w:cs="Arial Black"/>
          <w:bCs/>
          <w:sz w:val="22"/>
          <w:szCs w:val="22"/>
        </w:rPr>
        <w:t xml:space="preserve"> -</w:t>
      </w:r>
      <w:r>
        <w:rPr>
          <w:rFonts w:ascii="Arial Black" w:hAnsi="Arial Black" w:cs="Arial Black"/>
          <w:b/>
          <w:bCs/>
          <w:sz w:val="20"/>
          <w:szCs w:val="20"/>
        </w:rPr>
        <w:t xml:space="preserve"> </w:t>
      </w:r>
      <w:r w:rsidRPr="006D7196">
        <w:rPr>
          <w:rFonts w:asciiTheme="minorHAnsi" w:hAnsiTheme="minorHAnsi" w:cs="Arial Black"/>
          <w:bCs/>
          <w:sz w:val="22"/>
          <w:szCs w:val="22"/>
        </w:rPr>
        <w:t>Palazzo Chiericati</w:t>
      </w:r>
    </w:p>
    <w:p w:rsidR="005B5642" w:rsidRDefault="005B5642" w:rsidP="007759F2">
      <w:pPr>
        <w:pStyle w:val="Default"/>
        <w:rPr>
          <w:rFonts w:asciiTheme="minorHAnsi" w:hAnsiTheme="minorHAnsi" w:cs="Arial Black"/>
          <w:bCs/>
          <w:sz w:val="22"/>
          <w:szCs w:val="22"/>
        </w:rPr>
      </w:pPr>
    </w:p>
    <w:p w:rsidR="00DB681F" w:rsidRDefault="005B5642" w:rsidP="005B5642">
      <w:pPr>
        <w:pStyle w:val="Default"/>
        <w:rPr>
          <w:rFonts w:asciiTheme="minorHAnsi" w:hAnsiTheme="minorHAnsi"/>
          <w:spacing w:val="17"/>
          <w:sz w:val="20"/>
          <w:szCs w:val="20"/>
          <w:shd w:val="clear" w:color="auto" w:fill="FFFFFF"/>
        </w:rPr>
      </w:pPr>
      <w:r w:rsidRPr="005B5642">
        <w:rPr>
          <w:rFonts w:asciiTheme="minorHAnsi" w:hAnsiTheme="minorHAnsi" w:cs="Arial Black"/>
          <w:b/>
          <w:bCs/>
          <w:sz w:val="22"/>
          <w:szCs w:val="22"/>
        </w:rPr>
        <w:t>2014</w:t>
      </w:r>
      <w:r>
        <w:rPr>
          <w:rFonts w:asciiTheme="minorHAnsi" w:hAnsiTheme="minorHAnsi" w:cs="Arial Black"/>
          <w:b/>
          <w:bCs/>
          <w:sz w:val="22"/>
          <w:szCs w:val="22"/>
        </w:rPr>
        <w:t xml:space="preserve"> </w:t>
      </w:r>
      <w:r w:rsidR="00AA43A6" w:rsidRPr="00AA43A6">
        <w:rPr>
          <w:rFonts w:asciiTheme="minorHAnsi" w:hAnsiTheme="minorHAnsi" w:cs="Arial Black"/>
          <w:bCs/>
          <w:sz w:val="22"/>
          <w:szCs w:val="22"/>
        </w:rPr>
        <w:t>-</w:t>
      </w:r>
      <w:r w:rsidR="00AA43A6">
        <w:rPr>
          <w:rFonts w:asciiTheme="minorHAnsi" w:hAnsiTheme="minorHAnsi" w:cs="Arial Black"/>
          <w:bCs/>
          <w:sz w:val="22"/>
          <w:szCs w:val="22"/>
        </w:rPr>
        <w:t xml:space="preserve"> </w:t>
      </w:r>
      <w:r w:rsidRPr="005B5642">
        <w:rPr>
          <w:rFonts w:asciiTheme="minorHAnsi" w:hAnsiTheme="minorHAnsi" w:cs="Arial Black"/>
          <w:bCs/>
          <w:sz w:val="22"/>
          <w:szCs w:val="22"/>
        </w:rPr>
        <w:t>R</w:t>
      </w:r>
      <w:r>
        <w:rPr>
          <w:rFonts w:asciiTheme="minorHAnsi" w:hAnsiTheme="minorHAnsi" w:cs="Arial Black"/>
          <w:bCs/>
          <w:sz w:val="22"/>
          <w:szCs w:val="22"/>
        </w:rPr>
        <w:t xml:space="preserve">oma, per Frida - </w:t>
      </w:r>
      <w:r w:rsidRPr="005B5642">
        <w:rPr>
          <w:rFonts w:asciiTheme="minorHAnsi" w:hAnsiTheme="minorHAnsi"/>
          <w:spacing w:val="17"/>
          <w:sz w:val="20"/>
          <w:szCs w:val="20"/>
          <w:shd w:val="clear" w:color="auto" w:fill="FFFFFF"/>
        </w:rPr>
        <w:t>Galleria Spazio 40</w:t>
      </w:r>
    </w:p>
    <w:p w:rsidR="00641974" w:rsidRDefault="00641974" w:rsidP="005B5642">
      <w:pPr>
        <w:pStyle w:val="Default"/>
        <w:rPr>
          <w:rFonts w:asciiTheme="minorHAnsi" w:hAnsiTheme="minorHAnsi"/>
          <w:spacing w:val="17"/>
          <w:sz w:val="20"/>
          <w:szCs w:val="20"/>
          <w:shd w:val="clear" w:color="auto" w:fill="FFFFFF"/>
        </w:rPr>
      </w:pPr>
    </w:p>
    <w:p w:rsidR="00641974" w:rsidRDefault="00641974" w:rsidP="006419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6FEE">
        <w:rPr>
          <w:rFonts w:asciiTheme="minorHAnsi" w:hAnsiTheme="minorHAnsi" w:cstheme="minorHAnsi"/>
          <w:b/>
          <w:sz w:val="22"/>
          <w:szCs w:val="22"/>
        </w:rPr>
        <w:t>201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Monterotondo (Rm), il gatto di schrodinger  (vuoto di memoria) – foyer del teatro Ramarini</w:t>
      </w:r>
    </w:p>
    <w:p w:rsidR="005B5642" w:rsidRDefault="005B5642" w:rsidP="005B5642">
      <w:pPr>
        <w:pStyle w:val="Default"/>
        <w:rPr>
          <w:i/>
        </w:rPr>
      </w:pPr>
    </w:p>
    <w:p w:rsidR="00D3162B" w:rsidRDefault="00DB681F" w:rsidP="00D3162B">
      <w:pPr>
        <w:pStyle w:val="Default"/>
        <w:rPr>
          <w:rFonts w:asciiTheme="minorHAnsi" w:hAnsiTheme="minorHAnsi" w:cs="Arial Black"/>
          <w:bCs/>
          <w:sz w:val="22"/>
          <w:szCs w:val="22"/>
        </w:rPr>
      </w:pPr>
      <w:r w:rsidRPr="005B5642">
        <w:rPr>
          <w:rFonts w:asciiTheme="minorHAnsi" w:hAnsiTheme="minorHAnsi" w:cs="Arial Black"/>
          <w:b/>
          <w:bCs/>
          <w:sz w:val="22"/>
          <w:szCs w:val="22"/>
        </w:rPr>
        <w:t>201</w:t>
      </w:r>
      <w:r>
        <w:rPr>
          <w:rFonts w:asciiTheme="minorHAnsi" w:hAnsiTheme="minorHAnsi" w:cs="Arial Black"/>
          <w:b/>
          <w:bCs/>
          <w:sz w:val="22"/>
          <w:szCs w:val="22"/>
        </w:rPr>
        <w:t xml:space="preserve">5 </w:t>
      </w:r>
      <w:r w:rsidR="00AA43A6">
        <w:rPr>
          <w:rFonts w:asciiTheme="minorHAnsi" w:hAnsiTheme="minorHAnsi" w:cs="Arial Black"/>
          <w:bCs/>
          <w:sz w:val="22"/>
          <w:szCs w:val="22"/>
        </w:rPr>
        <w:t xml:space="preserve">- </w:t>
      </w:r>
      <w:r>
        <w:rPr>
          <w:rFonts w:asciiTheme="minorHAnsi" w:hAnsiTheme="minorHAnsi" w:cs="Arial Black"/>
          <w:bCs/>
          <w:sz w:val="22"/>
          <w:szCs w:val="22"/>
        </w:rPr>
        <w:t xml:space="preserve">Rignano Flaminio, </w:t>
      </w:r>
      <w:r w:rsidR="00D3162B">
        <w:rPr>
          <w:rFonts w:asciiTheme="minorHAnsi" w:hAnsiTheme="minorHAnsi" w:cs="Arial Black"/>
          <w:bCs/>
          <w:sz w:val="22"/>
          <w:szCs w:val="22"/>
        </w:rPr>
        <w:t xml:space="preserve">Murales </w:t>
      </w:r>
      <w:r>
        <w:rPr>
          <w:rFonts w:asciiTheme="minorHAnsi" w:hAnsiTheme="minorHAnsi" w:cs="Arial Black"/>
          <w:bCs/>
          <w:sz w:val="22"/>
          <w:szCs w:val="22"/>
        </w:rPr>
        <w:t xml:space="preserve">Vuoti di Memoria - dipinto murale </w:t>
      </w:r>
      <w:r w:rsidR="00D3162B">
        <w:rPr>
          <w:rFonts w:asciiTheme="minorHAnsi" w:hAnsiTheme="minorHAnsi" w:cs="Arial Black"/>
          <w:bCs/>
          <w:sz w:val="22"/>
          <w:szCs w:val="22"/>
        </w:rPr>
        <w:t xml:space="preserve">con intervento del pubblico- opera  </w:t>
      </w:r>
    </w:p>
    <w:p w:rsidR="00641974" w:rsidRDefault="00D3162B" w:rsidP="00D3162B">
      <w:pPr>
        <w:pStyle w:val="Default"/>
        <w:rPr>
          <w:rFonts w:asciiTheme="minorHAnsi" w:hAnsiTheme="minorHAnsi" w:cs="Arial Black"/>
          <w:bCs/>
          <w:sz w:val="22"/>
          <w:szCs w:val="22"/>
        </w:rPr>
      </w:pPr>
      <w:r>
        <w:rPr>
          <w:rFonts w:asciiTheme="minorHAnsi" w:hAnsiTheme="minorHAnsi" w:cs="Arial Black"/>
          <w:bCs/>
          <w:sz w:val="22"/>
          <w:szCs w:val="22"/>
        </w:rPr>
        <w:t xml:space="preserve">             permanente  </w:t>
      </w:r>
      <w:r w:rsidR="00DB681F">
        <w:rPr>
          <w:rFonts w:asciiTheme="minorHAnsi" w:hAnsiTheme="minorHAnsi" w:cs="Arial Black"/>
          <w:bCs/>
          <w:sz w:val="22"/>
          <w:szCs w:val="22"/>
        </w:rPr>
        <w:t xml:space="preserve">presso i giardini pubblici </w:t>
      </w:r>
      <w:r>
        <w:rPr>
          <w:rFonts w:asciiTheme="minorHAnsi" w:hAnsiTheme="minorHAnsi" w:cs="Arial Black"/>
          <w:bCs/>
          <w:sz w:val="22"/>
          <w:szCs w:val="22"/>
        </w:rPr>
        <w:t xml:space="preserve"> </w:t>
      </w:r>
      <w:r w:rsidR="00DB681F">
        <w:rPr>
          <w:rFonts w:asciiTheme="minorHAnsi" w:hAnsiTheme="minorHAnsi" w:cs="Arial Black"/>
          <w:bCs/>
          <w:sz w:val="22"/>
          <w:szCs w:val="22"/>
        </w:rPr>
        <w:t>di p.zza  Meucci</w:t>
      </w:r>
      <w:r>
        <w:rPr>
          <w:rFonts w:asciiTheme="minorHAnsi" w:hAnsiTheme="minorHAnsi" w:cs="Arial Black"/>
          <w:bCs/>
          <w:sz w:val="22"/>
          <w:szCs w:val="22"/>
        </w:rPr>
        <w:t xml:space="preserve">     </w:t>
      </w:r>
      <w:r>
        <w:rPr>
          <w:rFonts w:asciiTheme="minorHAnsi" w:hAnsiTheme="minorHAnsi" w:cs="Arial Black"/>
          <w:bCs/>
          <w:sz w:val="22"/>
          <w:szCs w:val="22"/>
        </w:rPr>
        <w:tab/>
      </w:r>
      <w:r>
        <w:rPr>
          <w:rFonts w:asciiTheme="minorHAnsi" w:hAnsiTheme="minorHAnsi" w:cs="Arial Black"/>
          <w:bCs/>
          <w:sz w:val="22"/>
          <w:szCs w:val="22"/>
        </w:rPr>
        <w:tab/>
      </w:r>
      <w:r>
        <w:rPr>
          <w:rFonts w:asciiTheme="minorHAnsi" w:hAnsiTheme="minorHAnsi" w:cs="Arial Black"/>
          <w:bCs/>
          <w:sz w:val="22"/>
          <w:szCs w:val="22"/>
        </w:rPr>
        <w:tab/>
      </w:r>
      <w:r>
        <w:rPr>
          <w:rFonts w:asciiTheme="minorHAnsi" w:hAnsiTheme="minorHAnsi" w:cs="Arial Black"/>
          <w:bCs/>
          <w:sz w:val="22"/>
          <w:szCs w:val="22"/>
        </w:rPr>
        <w:tab/>
      </w:r>
      <w:r>
        <w:rPr>
          <w:rFonts w:asciiTheme="minorHAnsi" w:hAnsiTheme="minorHAnsi" w:cs="Arial Black"/>
          <w:bCs/>
          <w:sz w:val="22"/>
          <w:szCs w:val="22"/>
        </w:rPr>
        <w:tab/>
        <w:t xml:space="preserve"> </w:t>
      </w:r>
    </w:p>
    <w:p w:rsidR="00D3162B" w:rsidRDefault="00D3162B" w:rsidP="00DB681F">
      <w:pPr>
        <w:pStyle w:val="Default"/>
        <w:rPr>
          <w:rFonts w:asciiTheme="minorHAnsi" w:hAnsiTheme="minorHAnsi" w:cs="Arial Black"/>
          <w:bCs/>
          <w:sz w:val="22"/>
          <w:szCs w:val="22"/>
        </w:rPr>
      </w:pPr>
    </w:p>
    <w:p w:rsidR="005B5642" w:rsidRDefault="005B5642" w:rsidP="005B5642">
      <w:pPr>
        <w:pStyle w:val="Default"/>
        <w:rPr>
          <w:i/>
        </w:rPr>
      </w:pPr>
    </w:p>
    <w:p w:rsidR="00201620" w:rsidRPr="0064093D" w:rsidRDefault="005B5642" w:rsidP="00201620">
      <w:pPr>
        <w:pStyle w:val="Default"/>
        <w:rPr>
          <w:b/>
          <w:i/>
          <w:color w:val="548DD4" w:themeColor="text2" w:themeTint="99"/>
        </w:rPr>
      </w:pPr>
      <w:r w:rsidRPr="005B5642">
        <w:rPr>
          <w:b/>
          <w:i/>
        </w:rPr>
        <w:t>Contatti</w:t>
      </w:r>
      <w:r>
        <w:rPr>
          <w:b/>
          <w:i/>
        </w:rPr>
        <w:t>:</w:t>
      </w:r>
      <w:r w:rsidR="00201620">
        <w:rPr>
          <w:b/>
          <w:i/>
        </w:rPr>
        <w:t xml:space="preserve"> </w:t>
      </w:r>
      <w:r w:rsidRPr="005B5642">
        <w:rPr>
          <w:b/>
          <w:i/>
          <w:color w:val="auto"/>
        </w:rPr>
        <w:t xml:space="preserve"> </w:t>
      </w:r>
      <w:hyperlink r:id="rId5" w:history="1">
        <w:r w:rsidR="00201620" w:rsidRPr="00201620">
          <w:rPr>
            <w:rStyle w:val="Collegamentoipertestuale"/>
            <w:b/>
            <w:i/>
          </w:rPr>
          <w:t>www.rad</w:t>
        </w:r>
        <w:r w:rsidR="00201620" w:rsidRPr="00201620">
          <w:rPr>
            <w:rStyle w:val="Collegamentoipertestuale"/>
            <w:b/>
            <w:i/>
          </w:rPr>
          <w:t>i</w:t>
        </w:r>
        <w:r w:rsidR="00201620" w:rsidRPr="00201620">
          <w:rPr>
            <w:rStyle w:val="Collegamentoipertestuale"/>
            <w:b/>
            <w:i/>
          </w:rPr>
          <w:t>ced</w:t>
        </w:r>
        <w:r w:rsidR="00201620" w:rsidRPr="00201620">
          <w:rPr>
            <w:rStyle w:val="Collegamentoipertestuale"/>
            <w:b/>
            <w:i/>
          </w:rPr>
          <w:t>i</w:t>
        </w:r>
        <w:r w:rsidR="00201620" w:rsidRPr="00201620">
          <w:rPr>
            <w:rStyle w:val="Collegamentoipertestuale"/>
            <w:b/>
            <w:i/>
          </w:rPr>
          <w:t>tre</w:t>
        </w:r>
        <w:r w:rsidR="00201620" w:rsidRPr="00201620">
          <w:rPr>
            <w:rStyle w:val="Collegamentoipertestuale"/>
            <w:b/>
            <w:i/>
          </w:rPr>
          <w:t>.</w:t>
        </w:r>
        <w:r w:rsidR="00201620" w:rsidRPr="00201620">
          <w:rPr>
            <w:rStyle w:val="Collegamentoipertestuale"/>
            <w:b/>
            <w:i/>
          </w:rPr>
          <w:t>com</w:t>
        </w:r>
      </w:hyperlink>
    </w:p>
    <w:p w:rsidR="0064093D" w:rsidRPr="0064093D" w:rsidRDefault="00201620" w:rsidP="005B5642">
      <w:pPr>
        <w:pStyle w:val="Default"/>
        <w:rPr>
          <w:b/>
          <w:i/>
          <w:color w:val="548DD4" w:themeColor="text2" w:themeTint="99"/>
        </w:rPr>
      </w:pPr>
      <w:r>
        <w:t xml:space="preserve">                </w:t>
      </w:r>
      <w:hyperlink r:id="rId6" w:history="1">
        <w:r w:rsidR="0064093D" w:rsidRPr="00106CE1">
          <w:rPr>
            <w:rStyle w:val="Collegamentoipertestuale"/>
            <w:b/>
            <w:i/>
          </w:rPr>
          <w:t>radiceditre@radiced</w:t>
        </w:r>
        <w:r w:rsidR="0064093D" w:rsidRPr="00106CE1">
          <w:rPr>
            <w:rStyle w:val="Collegamentoipertestuale"/>
            <w:b/>
            <w:i/>
          </w:rPr>
          <w:t>i</w:t>
        </w:r>
        <w:r w:rsidR="0064093D" w:rsidRPr="00106CE1">
          <w:rPr>
            <w:rStyle w:val="Collegamentoipertestuale"/>
            <w:b/>
            <w:i/>
          </w:rPr>
          <w:t>tre.com</w:t>
        </w:r>
      </w:hyperlink>
      <w:r>
        <w:t xml:space="preserve">      </w:t>
      </w:r>
    </w:p>
    <w:sectPr w:rsidR="0064093D" w:rsidRPr="0064093D" w:rsidSect="005B5642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283"/>
  <w:characterSpacingControl w:val="doNotCompress"/>
  <w:compat/>
  <w:rsids>
    <w:rsidRoot w:val="005A6E38"/>
    <w:rsid w:val="00060EEB"/>
    <w:rsid w:val="00070754"/>
    <w:rsid w:val="000B0379"/>
    <w:rsid w:val="000B1A48"/>
    <w:rsid w:val="001C30BE"/>
    <w:rsid w:val="00201620"/>
    <w:rsid w:val="002409F3"/>
    <w:rsid w:val="00257651"/>
    <w:rsid w:val="002C014D"/>
    <w:rsid w:val="002F5EFB"/>
    <w:rsid w:val="003336F0"/>
    <w:rsid w:val="003B7EA4"/>
    <w:rsid w:val="005A6E38"/>
    <w:rsid w:val="005B5642"/>
    <w:rsid w:val="005E4ACA"/>
    <w:rsid w:val="0064093D"/>
    <w:rsid w:val="00641974"/>
    <w:rsid w:val="006D7196"/>
    <w:rsid w:val="006E7C48"/>
    <w:rsid w:val="007759F2"/>
    <w:rsid w:val="007A6455"/>
    <w:rsid w:val="008F5EE9"/>
    <w:rsid w:val="00927E4E"/>
    <w:rsid w:val="00A0193A"/>
    <w:rsid w:val="00A22647"/>
    <w:rsid w:val="00AA1481"/>
    <w:rsid w:val="00AA43A6"/>
    <w:rsid w:val="00B632E7"/>
    <w:rsid w:val="00BE5642"/>
    <w:rsid w:val="00BF6FEE"/>
    <w:rsid w:val="00C11EDA"/>
    <w:rsid w:val="00C87B05"/>
    <w:rsid w:val="00D3162B"/>
    <w:rsid w:val="00D543CB"/>
    <w:rsid w:val="00DB681F"/>
    <w:rsid w:val="00F65148"/>
    <w:rsid w:val="00FF3A1E"/>
    <w:rsid w:val="00FF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6F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759F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E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B5642"/>
  </w:style>
  <w:style w:type="character" w:styleId="Collegamentoipertestuale">
    <w:name w:val="Hyperlink"/>
    <w:basedOn w:val="Carpredefinitoparagrafo"/>
    <w:uiPriority w:val="99"/>
    <w:unhideWhenUsed/>
    <w:rsid w:val="005B564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43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ceditre@radiceditre.com" TargetMode="External"/><Relationship Id="rId5" Type="http://schemas.openxmlformats.org/officeDocument/2006/relationships/hyperlink" Target="file:///C:\Users\jolugo\Desktop\3\monterotondo%20radice\www.radicedit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jolugo</dc:creator>
  <cp:lastModifiedBy>jolugo</cp:lastModifiedBy>
  <cp:revision>2</cp:revision>
  <cp:lastPrinted>2014-09-11T11:59:00Z</cp:lastPrinted>
  <dcterms:created xsi:type="dcterms:W3CDTF">2015-08-05T15:57:00Z</dcterms:created>
  <dcterms:modified xsi:type="dcterms:W3CDTF">2015-08-05T15:57:00Z</dcterms:modified>
</cp:coreProperties>
</file>