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B" w:rsidRDefault="0024469B">
      <w:pPr>
        <w:rPr>
          <w:rFonts w:ascii="Arial" w:hAnsi="Arial" w:cs="Arial"/>
          <w:color w:val="666666"/>
        </w:rPr>
      </w:pPr>
    </w:p>
    <w:p w:rsidR="0024469B" w:rsidRDefault="0024469B">
      <w:pPr>
        <w:rPr>
          <w:rFonts w:ascii="Arial" w:hAnsi="Arial" w:cs="Arial"/>
          <w:color w:val="666666"/>
        </w:rPr>
      </w:pPr>
    </w:p>
    <w:p w:rsidR="0024469B" w:rsidRDefault="0024469B">
      <w:pPr>
        <w:rPr>
          <w:rFonts w:ascii="Arial" w:hAnsi="Arial" w:cs="Arial"/>
          <w:color w:val="666666"/>
        </w:rPr>
      </w:pPr>
    </w:p>
    <w:p w:rsidR="00572587" w:rsidRDefault="00572587" w:rsidP="00572587">
      <w:pPr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GAETANO SALERNO</w:t>
      </w:r>
    </w:p>
    <w:p w:rsidR="00572587" w:rsidRDefault="00572587" w:rsidP="00572587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</w:rPr>
        <w:t>Nasce a  Mazara  del  Vallo (</w:t>
      </w:r>
      <w:proofErr w:type="spellStart"/>
      <w:r>
        <w:rPr>
          <w:i/>
          <w:iCs/>
          <w:color w:val="000000"/>
        </w:rPr>
        <w:t>Tp</w:t>
      </w:r>
      <w:proofErr w:type="spellEnd"/>
      <w:r>
        <w:rPr>
          <w:i/>
          <w:iCs/>
          <w:color w:val="000000"/>
        </w:rPr>
        <w:t>)  nel 1955,  dove vive  e  lavora. Conseguita  la  Laurea  in  Scienze  Politiche nell’anno 1982 all’Università  degli  studi  di Palermo,  inizia  l’attività  artistica esponendo  in  varie  città. Nel 1997 espone nella  Galleria  “</w:t>
      </w:r>
      <w:proofErr w:type="spellStart"/>
      <w:r>
        <w:rPr>
          <w:i/>
          <w:iCs/>
          <w:color w:val="000000"/>
        </w:rPr>
        <w:t>Potti</w:t>
      </w:r>
      <w:proofErr w:type="spellEnd"/>
      <w:r>
        <w:rPr>
          <w:i/>
          <w:iCs/>
          <w:color w:val="000000"/>
        </w:rPr>
        <w:t>  Arte” di  Castelvetrano (</w:t>
      </w:r>
      <w:proofErr w:type="spellStart"/>
      <w:r>
        <w:rPr>
          <w:i/>
          <w:iCs/>
          <w:color w:val="000000"/>
        </w:rPr>
        <w:t>Tp</w:t>
      </w:r>
      <w:proofErr w:type="spellEnd"/>
      <w:r>
        <w:rPr>
          <w:i/>
          <w:iCs/>
          <w:color w:val="000000"/>
        </w:rPr>
        <w:t xml:space="preserve">). Nello  stesso  anno aderisce alla quinta edizione del  Festival </w:t>
      </w:r>
      <w:proofErr w:type="spellStart"/>
      <w:r>
        <w:rPr>
          <w:i/>
          <w:iCs/>
          <w:color w:val="000000"/>
        </w:rPr>
        <w:t>Int.le</w:t>
      </w:r>
      <w:proofErr w:type="spellEnd"/>
      <w:r>
        <w:rPr>
          <w:i/>
          <w:iCs/>
          <w:color w:val="000000"/>
        </w:rPr>
        <w:t xml:space="preserve">  della  Pittura Contemporanea  di  Sanremo. Nel giugno 98  partecipa ad  una  collettiva presso </w:t>
      </w:r>
      <w:smartTag w:uri="urn:schemas-microsoft-com:office:smarttags" w:element="PersonName">
        <w:smartTagPr>
          <w:attr w:name="ProductID" w:val="la Galleria"/>
        </w:smartTagPr>
        <w:r>
          <w:rPr>
            <w:i/>
            <w:iCs/>
            <w:color w:val="000000"/>
          </w:rPr>
          <w:t>la Galleria</w:t>
        </w:r>
      </w:smartTag>
      <w:r>
        <w:rPr>
          <w:i/>
          <w:iCs/>
          <w:color w:val="000000"/>
        </w:rPr>
        <w:t xml:space="preserve"> “ L’Occhio  in  Arte” di  Roma e nel 1999 tiene una personale nella stessa. Una  sua  opera  sarà selezionata ed esposta,  il 12 febbraio </w:t>
      </w:r>
      <w:smartTag w:uri="urn:schemas-microsoft-com:office:smarttags" w:element="metricconverter">
        <w:smartTagPr>
          <w:attr w:name="ProductID" w:val="2000, in"/>
        </w:smartTagPr>
        <w:r>
          <w:rPr>
            <w:i/>
            <w:iCs/>
            <w:color w:val="000000"/>
          </w:rPr>
          <w:t>2000, in</w:t>
        </w:r>
      </w:smartTag>
      <w:r>
        <w:rPr>
          <w:i/>
          <w:iCs/>
          <w:color w:val="000000"/>
        </w:rPr>
        <w:t xml:space="preserve"> occasione del Giubileo,  nella Chiesa Sant’Ignazio di </w:t>
      </w:r>
      <w:proofErr w:type="spellStart"/>
      <w:r>
        <w:rPr>
          <w:i/>
          <w:iCs/>
          <w:color w:val="000000"/>
        </w:rPr>
        <w:t>Loyola</w:t>
      </w:r>
      <w:proofErr w:type="spellEnd"/>
      <w:r>
        <w:rPr>
          <w:i/>
          <w:iCs/>
          <w:color w:val="000000"/>
        </w:rPr>
        <w:t xml:space="preserve"> di Roma insieme con opere  d’altri artisti. Nel 2001 espone con  alcuni  artisti  Siciliani, presso la  galleria “</w:t>
      </w:r>
      <w:proofErr w:type="spellStart"/>
      <w:r>
        <w:rPr>
          <w:i/>
          <w:iCs/>
          <w:color w:val="000000"/>
        </w:rPr>
        <w:t>Artemix</w:t>
      </w:r>
      <w:proofErr w:type="spellEnd"/>
      <w:r>
        <w:rPr>
          <w:i/>
          <w:iCs/>
          <w:color w:val="000000"/>
        </w:rPr>
        <w:t>” a Madrid; nel 2002 prende parte al XX Premio “Mario Conti” di Firenze classificandosi tra i finalisti e nello stesso anno partecipa al Concorso Biennale Internazionale di Pittura “Filippo Salesi” di Sanremo. N</w:t>
      </w:r>
      <w:r w:rsidRPr="005D0877">
        <w:rPr>
          <w:i/>
          <w:iCs/>
          <w:color w:val="000000"/>
          <w:highlight w:val="yellow"/>
        </w:rPr>
        <w:t>el 2003  è  invitato, dopo  una  selezione effettuata da 36 critici internazionali, alla 4° edizione della Biennale Internazionale dell’Arte Contemporanea di Firenze, diretta da John T. Spike.</w:t>
      </w:r>
      <w:r>
        <w:rPr>
          <w:i/>
          <w:iCs/>
          <w:color w:val="000000"/>
        </w:rPr>
        <w:t xml:space="preserve"> Successivamente partecipa alle seguenti manifestazioni: Dicembre 2005 </w:t>
      </w:r>
      <w:proofErr w:type="spellStart"/>
      <w:r>
        <w:rPr>
          <w:i/>
          <w:iCs/>
          <w:color w:val="000000"/>
        </w:rPr>
        <w:t>colletiva</w:t>
      </w:r>
      <w:proofErr w:type="spellEnd"/>
      <w:r>
        <w:rPr>
          <w:i/>
          <w:iCs/>
          <w:color w:val="000000"/>
        </w:rPr>
        <w:t xml:space="preserve"> al Palazzo Pignatelli di Roma dal titolo “Natale a Roma”; Febbraio 2006 Biennale d’Arte Internazionale di Roma nelle Sale del Bramante, Piazza del Popolo; Dicembre 2006 premiato alla XXIV manifestazione “Mario Conti” città di Firenze; Febbraio 2007 Mostra al Palazzo della Provincia di Firenze sito in Via Cavour; Dicembre 2008 premiato alla manifestazione internazionale di pittura, scultura e grafica “BOÈ” di Palermo; Febbraio 2009 invitato alla mostra tenutasi al Castello Estense di Ferrara in omaggio al pittore britannico Turner; Settembre 2009 mostra collettiva presso il Palazzo Ducale di Massa organizzata dal“ Centro Francescano Internazionale per il Dialogo tra i Popoli;  Settembre 2011 Mostra Internazionale D’arte Contemporanea” Art </w:t>
      </w:r>
      <w:proofErr w:type="spellStart"/>
      <w:r>
        <w:rPr>
          <w:i/>
          <w:iCs/>
          <w:color w:val="000000"/>
        </w:rPr>
        <w:t>Time</w:t>
      </w:r>
      <w:proofErr w:type="spellEnd"/>
      <w:r>
        <w:rPr>
          <w:i/>
          <w:iCs/>
          <w:color w:val="000000"/>
        </w:rPr>
        <w:t xml:space="preserve"> </w:t>
      </w:r>
      <w:smartTag w:uri="urn:schemas-microsoft-com:office:smarttags" w:element="metricconverter">
        <w:smartTagPr>
          <w:attr w:name="ProductID" w:val="2011”"/>
        </w:smartTagPr>
        <w:r>
          <w:rPr>
            <w:i/>
            <w:iCs/>
            <w:color w:val="000000"/>
          </w:rPr>
          <w:t>2011”</w:t>
        </w:r>
      </w:smartTag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Scoletta</w:t>
      </w:r>
      <w:proofErr w:type="spellEnd"/>
      <w:r>
        <w:rPr>
          <w:i/>
          <w:iCs/>
          <w:color w:val="000000"/>
        </w:rPr>
        <w:t xml:space="preserve"> di San Giovanni Battista Campo della </w:t>
      </w:r>
      <w:proofErr w:type="spellStart"/>
      <w:r>
        <w:rPr>
          <w:i/>
          <w:iCs/>
          <w:color w:val="000000"/>
        </w:rPr>
        <w:t>Bragora-</w:t>
      </w:r>
      <w:proofErr w:type="spellEnd"/>
      <w:r>
        <w:rPr>
          <w:i/>
          <w:iCs/>
          <w:color w:val="000000"/>
        </w:rPr>
        <w:t xml:space="preserve"> Castello- Venezia; Ottobre 2011 collettiva dal Titolo “</w:t>
      </w:r>
      <w:proofErr w:type="spellStart"/>
      <w:r>
        <w:rPr>
          <w:i/>
          <w:iCs/>
          <w:color w:val="000000"/>
        </w:rPr>
        <w:t>Drawing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Connections</w:t>
      </w:r>
      <w:proofErr w:type="spellEnd"/>
      <w:r>
        <w:rPr>
          <w:i/>
          <w:iCs/>
          <w:color w:val="000000"/>
        </w:rPr>
        <w:t xml:space="preserve">” presso Siena Art </w:t>
      </w:r>
      <w:proofErr w:type="spellStart"/>
      <w:r>
        <w:rPr>
          <w:i/>
          <w:iCs/>
          <w:color w:val="000000"/>
        </w:rPr>
        <w:t>Istitute</w:t>
      </w:r>
      <w:proofErr w:type="spellEnd"/>
      <w:r>
        <w:rPr>
          <w:i/>
          <w:iCs/>
          <w:color w:val="000000"/>
        </w:rPr>
        <w:t xml:space="preserve"> fondato da Paul </w:t>
      </w:r>
      <w:proofErr w:type="spellStart"/>
      <w:r>
        <w:rPr>
          <w:i/>
          <w:iCs/>
          <w:color w:val="000000"/>
        </w:rPr>
        <w:t>Getty</w:t>
      </w:r>
      <w:proofErr w:type="spellEnd"/>
      <w:r>
        <w:rPr>
          <w:i/>
          <w:iCs/>
          <w:color w:val="000000"/>
        </w:rPr>
        <w:t xml:space="preserve"> III</w:t>
      </w:r>
      <w:r w:rsidR="005A1D10">
        <w:rPr>
          <w:i/>
          <w:iCs/>
          <w:color w:val="000000"/>
        </w:rPr>
        <w:t>;</w:t>
      </w:r>
      <w:r w:rsidR="009A54B7" w:rsidRPr="009A54B7">
        <w:rPr>
          <w:b/>
          <w:i/>
          <w:iCs/>
          <w:color w:val="000000"/>
        </w:rPr>
        <w:t xml:space="preserve"> </w:t>
      </w:r>
      <w:r w:rsidR="009A54B7" w:rsidRPr="009A54B7">
        <w:rPr>
          <w:i/>
          <w:iCs/>
          <w:color w:val="000000"/>
        </w:rPr>
        <w:t>Dicembre 2011 vincitore del premio della giuria presieduta dal Prof. Paolo Levi al 1° premio “Effetto arte”</w:t>
      </w:r>
      <w:r w:rsidR="009A54B7">
        <w:rPr>
          <w:b/>
          <w:i/>
          <w:iCs/>
          <w:color w:val="000000"/>
        </w:rPr>
        <w:t>;</w:t>
      </w:r>
      <w:r>
        <w:rPr>
          <w:i/>
          <w:iCs/>
          <w:color w:val="000000"/>
        </w:rPr>
        <w:t xml:space="preserve"> </w:t>
      </w:r>
      <w:r w:rsidR="005A1D10">
        <w:rPr>
          <w:i/>
          <w:iCs/>
          <w:color w:val="000000"/>
        </w:rPr>
        <w:t>Gennaio 2013 Biennale Internazionale d’Arte di Palermo diretta da Paolo Levi e Vittorio Sgarbi.</w:t>
      </w:r>
      <w:r>
        <w:rPr>
          <w:i/>
          <w:iCs/>
          <w:color w:val="000000"/>
        </w:rPr>
        <w:t xml:space="preserve"> Apprezzamenti per il lavoro svolto gli sono conferiti da noti  critici: Augusto  Giordano, Dell’Arco </w:t>
      </w:r>
      <w:proofErr w:type="spellStart"/>
      <w:r>
        <w:rPr>
          <w:i/>
          <w:iCs/>
          <w:color w:val="000000"/>
        </w:rPr>
        <w:t>Tallarico</w:t>
      </w:r>
      <w:proofErr w:type="spellEnd"/>
      <w:r>
        <w:rPr>
          <w:i/>
          <w:iCs/>
          <w:color w:val="000000"/>
        </w:rPr>
        <w:t xml:space="preserve">, John T. Spike, presidente della Biennale Internazionale dell’Arte contemporanea di Firenze, </w:t>
      </w:r>
      <w:proofErr w:type="spellStart"/>
      <w:r>
        <w:rPr>
          <w:i/>
          <w:iCs/>
          <w:color w:val="000000"/>
        </w:rPr>
        <w:t>Matty</w:t>
      </w:r>
      <w:proofErr w:type="spellEnd"/>
      <w:r>
        <w:rPr>
          <w:i/>
          <w:iCs/>
          <w:color w:val="000000"/>
        </w:rPr>
        <w:t xml:space="preserve"> Roca membro dell’Associazione Critici d’Arte Internazionale (</w:t>
      </w:r>
      <w:proofErr w:type="spellStart"/>
      <w:r>
        <w:rPr>
          <w:i/>
          <w:iCs/>
          <w:color w:val="000000"/>
        </w:rPr>
        <w:t>A.I.C.A</w:t>
      </w:r>
      <w:proofErr w:type="spellEnd"/>
      <w:r>
        <w:rPr>
          <w:i/>
          <w:iCs/>
          <w:color w:val="000000"/>
        </w:rPr>
        <w:t xml:space="preserve">), Paolo Levi, Tatiana </w:t>
      </w:r>
      <w:proofErr w:type="spellStart"/>
      <w:r>
        <w:rPr>
          <w:i/>
          <w:iCs/>
          <w:color w:val="000000"/>
        </w:rPr>
        <w:t>Carapostol</w:t>
      </w:r>
      <w:proofErr w:type="spellEnd"/>
      <w:r>
        <w:rPr>
          <w:i/>
          <w:iCs/>
          <w:color w:val="000000"/>
        </w:rPr>
        <w:t xml:space="preserve">,  Dino </w:t>
      </w:r>
      <w:proofErr w:type="spellStart"/>
      <w:r>
        <w:rPr>
          <w:i/>
          <w:iCs/>
          <w:color w:val="000000"/>
        </w:rPr>
        <w:t>Marasà</w:t>
      </w:r>
      <w:proofErr w:type="spellEnd"/>
      <w:r>
        <w:rPr>
          <w:i/>
          <w:iCs/>
          <w:color w:val="000000"/>
        </w:rPr>
        <w:t xml:space="preserve"> ed altri. È inoltre menzionato in alcuni annuari d’arte  moderna e cataloghi specializzati, ha alternato la sua attività artistica con alcune pubblicazioni di storia contemporanea siciliana.    </w:t>
      </w:r>
      <w:r>
        <w:rPr>
          <w:b/>
          <w:bCs/>
          <w:i/>
          <w:iCs/>
          <w:color w:val="000000"/>
        </w:rPr>
        <w:t>  </w:t>
      </w:r>
    </w:p>
    <w:p w:rsidR="00572587" w:rsidRDefault="00572587" w:rsidP="00572587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 </w:t>
      </w:r>
    </w:p>
    <w:p w:rsidR="00572587" w:rsidRDefault="00572587" w:rsidP="00572587"/>
    <w:p w:rsidR="00572587" w:rsidRDefault="00572587"/>
    <w:sectPr w:rsidR="00572587" w:rsidSect="00C73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72587"/>
    <w:rsid w:val="0024469B"/>
    <w:rsid w:val="00404269"/>
    <w:rsid w:val="00572587"/>
    <w:rsid w:val="005A1D10"/>
    <w:rsid w:val="005A7E09"/>
    <w:rsid w:val="005C51BB"/>
    <w:rsid w:val="0060287D"/>
    <w:rsid w:val="006529DF"/>
    <w:rsid w:val="0089504E"/>
    <w:rsid w:val="00907D02"/>
    <w:rsid w:val="00934534"/>
    <w:rsid w:val="009A51A8"/>
    <w:rsid w:val="009A54B7"/>
    <w:rsid w:val="00BB2407"/>
    <w:rsid w:val="00BD6375"/>
    <w:rsid w:val="00C028E9"/>
    <w:rsid w:val="00C735A8"/>
    <w:rsid w:val="00F26A6B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5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4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Salerno</dc:creator>
  <cp:keywords/>
  <dc:description/>
  <cp:lastModifiedBy>Gaetano Salerno</cp:lastModifiedBy>
  <cp:revision>9</cp:revision>
  <dcterms:created xsi:type="dcterms:W3CDTF">2012-12-04T10:31:00Z</dcterms:created>
  <dcterms:modified xsi:type="dcterms:W3CDTF">2013-06-20T16:53:00Z</dcterms:modified>
</cp:coreProperties>
</file>