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F3" w:rsidRDefault="005822F3" w:rsidP="000C403B">
      <w:pPr>
        <w:jc w:val="center"/>
      </w:pPr>
    </w:p>
    <w:p w:rsidR="005822F3" w:rsidRPr="000C403B" w:rsidRDefault="005822F3" w:rsidP="005822F3">
      <w:pPr>
        <w:spacing w:line="240" w:lineRule="auto"/>
        <w:jc w:val="center"/>
        <w:rPr>
          <w:b/>
          <w:sz w:val="28"/>
          <w:szCs w:val="28"/>
        </w:rPr>
      </w:pPr>
      <w:r w:rsidRPr="00CF4172">
        <w:rPr>
          <w:b/>
          <w:color w:val="215868" w:themeColor="accent5" w:themeShade="80"/>
          <w:sz w:val="32"/>
          <w:szCs w:val="32"/>
        </w:rPr>
        <w:t>F</w:t>
      </w:r>
      <w:r w:rsidR="00CF4172">
        <w:rPr>
          <w:b/>
          <w:color w:val="215868" w:themeColor="accent5" w:themeShade="80"/>
          <w:sz w:val="32"/>
          <w:szCs w:val="32"/>
        </w:rPr>
        <w:t>RANCO</w:t>
      </w:r>
      <w:r w:rsidRPr="00CF4172">
        <w:rPr>
          <w:b/>
          <w:color w:val="215868" w:themeColor="accent5" w:themeShade="80"/>
          <w:sz w:val="32"/>
          <w:szCs w:val="32"/>
        </w:rPr>
        <w:t xml:space="preserve"> C</w:t>
      </w:r>
      <w:r w:rsidR="00CF4172">
        <w:rPr>
          <w:b/>
          <w:color w:val="215868" w:themeColor="accent5" w:themeShade="80"/>
          <w:sz w:val="32"/>
          <w:szCs w:val="32"/>
        </w:rPr>
        <w:t>IONI</w:t>
      </w:r>
    </w:p>
    <w:p w:rsidR="005822F3" w:rsidRPr="00562C5B" w:rsidRDefault="00562C5B" w:rsidP="00CF4172">
      <w:pPr>
        <w:spacing w:line="240" w:lineRule="auto"/>
        <w:jc w:val="center"/>
      </w:pPr>
      <w:r w:rsidRPr="00562C5B">
        <w:t>La "perfomance ideativa" di Franco Cioni è il calco della fuggente quotidianità ed idealizza gli attimi di un vivere "spezzato". Questo specchio di identità anonime e perdute diventa il collante delle nuove coscienze.</w:t>
      </w:r>
      <w:r>
        <w:t xml:space="preserve"> </w:t>
      </w:r>
      <w:r w:rsidR="00CF4172">
        <w:t xml:space="preserve">                       </w:t>
      </w:r>
      <w:r w:rsidR="00CF4172">
        <w:tab/>
      </w:r>
      <w:r w:rsidRPr="00562C5B">
        <w:rPr>
          <w:i/>
        </w:rPr>
        <w:t>Prof. Franchino Falsetti</w:t>
      </w:r>
    </w:p>
    <w:p w:rsidR="0005661B" w:rsidRPr="00CF4172" w:rsidRDefault="0005661B" w:rsidP="00CF4172">
      <w:pPr>
        <w:spacing w:line="240" w:lineRule="auto"/>
        <w:jc w:val="center"/>
        <w:rPr>
          <w:b/>
          <w:sz w:val="24"/>
          <w:szCs w:val="24"/>
        </w:rPr>
      </w:pPr>
      <w:r w:rsidRPr="00CF4172">
        <w:rPr>
          <w:b/>
          <w:sz w:val="24"/>
          <w:szCs w:val="24"/>
        </w:rPr>
        <w:t>BIO</w:t>
      </w:r>
      <w:r w:rsidR="00CF4172" w:rsidRPr="00CF4172">
        <w:rPr>
          <w:b/>
          <w:sz w:val="24"/>
          <w:szCs w:val="24"/>
        </w:rPr>
        <w:t>GRAFIA E RICONOSCIMENTI</w:t>
      </w:r>
      <w:r w:rsidR="00CF4172">
        <w:rPr>
          <w:b/>
          <w:sz w:val="24"/>
          <w:szCs w:val="24"/>
        </w:rPr>
        <w:t xml:space="preserve"> PRINCIPALI</w:t>
      </w:r>
    </w:p>
    <w:p w:rsidR="005822F3" w:rsidRDefault="005822F3" w:rsidP="0005661B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Nato e residente a Bologna</w:t>
      </w:r>
      <w:r w:rsidR="00C4300B">
        <w:t>.</w:t>
      </w:r>
    </w:p>
    <w:p w:rsidR="005822F3" w:rsidRDefault="005822F3" w:rsidP="0005661B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5661B">
        <w:rPr>
          <w:b/>
          <w:color w:val="FF0000"/>
        </w:rPr>
        <w:t>2002</w:t>
      </w:r>
      <w:r>
        <w:t xml:space="preserve"> </w:t>
      </w:r>
      <w:r w:rsidR="0076693F">
        <w:t xml:space="preserve">selezionato dal </w:t>
      </w:r>
      <w:r>
        <w:t>sito www.artegiovane.it per la collettiva “</w:t>
      </w:r>
      <w:proofErr w:type="spellStart"/>
      <w:r>
        <w:t>Operabuona</w:t>
      </w:r>
      <w:proofErr w:type="spellEnd"/>
      <w:r>
        <w:t xml:space="preserve">” </w:t>
      </w:r>
      <w:r w:rsidR="0076693F">
        <w:t>c/o</w:t>
      </w:r>
      <w:r>
        <w:t xml:space="preserve"> Chiostro Benedettino R</w:t>
      </w:r>
      <w:r w:rsidR="0076693F">
        <w:t>.</w:t>
      </w:r>
      <w:r>
        <w:t xml:space="preserve"> Emilia</w:t>
      </w:r>
    </w:p>
    <w:p w:rsidR="005822F3" w:rsidRDefault="005822F3" w:rsidP="0005661B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5661B">
        <w:rPr>
          <w:b/>
          <w:color w:val="FF0000"/>
        </w:rPr>
        <w:t>2004</w:t>
      </w:r>
      <w:r>
        <w:t xml:space="preserve"> ha partecipato alla fondazione dell’Associazione culturale “Senza Titolo” artisti associati.</w:t>
      </w:r>
    </w:p>
    <w:p w:rsidR="005822F3" w:rsidRDefault="005822F3" w:rsidP="0005661B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5661B">
        <w:rPr>
          <w:b/>
          <w:color w:val="FF0000"/>
        </w:rPr>
        <w:t>2005</w:t>
      </w:r>
      <w:r>
        <w:t xml:space="preserve"> la commissione artistica del sito www.artegiovane.it gli ha dedicato la sezione “artista del mese”.</w:t>
      </w:r>
    </w:p>
    <w:p w:rsidR="005822F3" w:rsidRDefault="005822F3" w:rsidP="0005661B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5661B">
        <w:rPr>
          <w:b/>
          <w:color w:val="FF0000"/>
        </w:rPr>
        <w:t>2006</w:t>
      </w:r>
      <w:r>
        <w:t xml:space="preserve">: </w:t>
      </w:r>
      <w:r w:rsidR="0076693F">
        <w:t>opera selezionata</w:t>
      </w:r>
      <w:r>
        <w:t xml:space="preserve"> da “</w:t>
      </w:r>
      <w:proofErr w:type="spellStart"/>
      <w:r>
        <w:t>A.A.Artist</w:t>
      </w:r>
      <w:proofErr w:type="spellEnd"/>
      <w:r>
        <w:t xml:space="preserve"> </w:t>
      </w:r>
      <w:proofErr w:type="spellStart"/>
      <w:r>
        <w:t>Champion</w:t>
      </w:r>
      <w:proofErr w:type="spellEnd"/>
      <w:r>
        <w:t xml:space="preserve">” ed </w:t>
      </w:r>
      <w:r w:rsidR="0076693F">
        <w:t>inserita</w:t>
      </w:r>
      <w:r>
        <w:t xml:space="preserve"> nel catalogo </w:t>
      </w:r>
      <w:proofErr w:type="spellStart"/>
      <w:r>
        <w:t>Champion</w:t>
      </w:r>
      <w:proofErr w:type="spellEnd"/>
      <w:r>
        <w:t xml:space="preserve"> “</w:t>
      </w:r>
      <w:proofErr w:type="spellStart"/>
      <w:r>
        <w:t>spring</w:t>
      </w:r>
      <w:proofErr w:type="spellEnd"/>
      <w:r>
        <w:t xml:space="preserve"> 2006”.</w:t>
      </w:r>
    </w:p>
    <w:p w:rsidR="005822F3" w:rsidRDefault="005822F3" w:rsidP="0005661B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5661B">
        <w:rPr>
          <w:b/>
          <w:color w:val="FF0000"/>
        </w:rPr>
        <w:t>2006</w:t>
      </w:r>
      <w:r>
        <w:t>: opera selezionata nel concorso “</w:t>
      </w:r>
      <w:proofErr w:type="spellStart"/>
      <w:r>
        <w:t>Ophelia</w:t>
      </w:r>
      <w:proofErr w:type="spellEnd"/>
      <w:r>
        <w:t>” organizzato dal sito www.fuoriorbita.com</w:t>
      </w:r>
    </w:p>
    <w:p w:rsidR="005822F3" w:rsidRDefault="005822F3" w:rsidP="0005661B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5661B">
        <w:rPr>
          <w:b/>
          <w:color w:val="FF0000"/>
        </w:rPr>
        <w:t>2007</w:t>
      </w:r>
      <w:r>
        <w:t>: opera selezionata e pubblicata in catalogo premio “Celeste”.</w:t>
      </w:r>
    </w:p>
    <w:p w:rsidR="005822F3" w:rsidRDefault="005822F3" w:rsidP="0005661B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5661B">
        <w:rPr>
          <w:b/>
          <w:color w:val="FF0000"/>
        </w:rPr>
        <w:t>2008</w:t>
      </w:r>
      <w:r>
        <w:t>: selezionato per la XXIV rassegna internazionale Giovanni Segantini (Nova Milanese)</w:t>
      </w:r>
    </w:p>
    <w:p w:rsidR="0005661B" w:rsidRDefault="0076693F" w:rsidP="0005661B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CF4172">
        <w:rPr>
          <w:u w:val="single"/>
        </w:rPr>
        <w:t>Principali</w:t>
      </w:r>
      <w:r w:rsidR="0005661B" w:rsidRPr="00CF4172">
        <w:rPr>
          <w:u w:val="single"/>
        </w:rPr>
        <w:t xml:space="preserve"> </w:t>
      </w:r>
      <w:r w:rsidRPr="00CF4172">
        <w:rPr>
          <w:u w:val="single"/>
        </w:rPr>
        <w:t>riviste</w:t>
      </w:r>
      <w:r w:rsidR="0005661B">
        <w:t xml:space="preserve"> che hanno ospitato i lavori: “Arte” Mondadori,  “Art Journal”e FORUM </w:t>
      </w:r>
      <w:proofErr w:type="spellStart"/>
      <w:r w:rsidR="0005661B">
        <w:t>Artis</w:t>
      </w:r>
      <w:proofErr w:type="spellEnd"/>
      <w:r w:rsidR="0005661B">
        <w:t>.</w:t>
      </w:r>
    </w:p>
    <w:p w:rsidR="0005661B" w:rsidRDefault="0076693F" w:rsidP="0005661B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CF4172">
        <w:rPr>
          <w:u w:val="single"/>
        </w:rPr>
        <w:t>Principali</w:t>
      </w:r>
      <w:r w:rsidR="0005661B" w:rsidRPr="00CF4172">
        <w:rPr>
          <w:u w:val="single"/>
        </w:rPr>
        <w:t xml:space="preserve"> siti internet</w:t>
      </w:r>
      <w:r w:rsidR="0005661B">
        <w:t xml:space="preserve"> </w:t>
      </w:r>
      <w:r>
        <w:t xml:space="preserve">che </w:t>
      </w:r>
      <w:r w:rsidR="0005661B">
        <w:t>ospitano le sue opere: www.artegiovane.it; www.artlife.it;  www.fuoriorbita.com; www.saatchi-gallery.co.uk; www.piziarte.net</w:t>
      </w:r>
    </w:p>
    <w:p w:rsidR="005822F3" w:rsidRDefault="00E92A34" w:rsidP="0005661B">
      <w:pPr>
        <w:pStyle w:val="Paragrafoelenco"/>
        <w:numPr>
          <w:ilvl w:val="0"/>
          <w:numId w:val="1"/>
        </w:numPr>
        <w:spacing w:after="0" w:line="240" w:lineRule="auto"/>
        <w:ind w:left="708"/>
        <w:jc w:val="both"/>
      </w:pPr>
      <w:r w:rsidRPr="00CF4172">
        <w:rPr>
          <w:u w:val="single"/>
        </w:rPr>
        <w:t>L</w:t>
      </w:r>
      <w:r w:rsidR="005822F3" w:rsidRPr="00CF4172">
        <w:rPr>
          <w:u w:val="single"/>
        </w:rPr>
        <w:t xml:space="preserve">ibri </w:t>
      </w:r>
      <w:r w:rsidRPr="00CF4172">
        <w:rPr>
          <w:u w:val="single"/>
        </w:rPr>
        <w:t>in cui è pubblicato in copertina</w:t>
      </w:r>
      <w:r w:rsidRPr="00E92A34">
        <w:t xml:space="preserve"> </w:t>
      </w:r>
      <w:r>
        <w:t>(</w:t>
      </w:r>
      <w:proofErr w:type="spellStart"/>
      <w:r>
        <w:t>Giraldi</w:t>
      </w:r>
      <w:proofErr w:type="spellEnd"/>
      <w:r>
        <w:t xml:space="preserve"> editore)</w:t>
      </w:r>
      <w:r w:rsidR="005822F3">
        <w:t>: “</w:t>
      </w:r>
      <w:r w:rsidR="005822F3" w:rsidRPr="00EB2134">
        <w:rPr>
          <w:i/>
        </w:rPr>
        <w:t>D’un tratto amore</w:t>
      </w:r>
      <w:r w:rsidR="005822F3">
        <w:t xml:space="preserve">” di Stefano </w:t>
      </w:r>
      <w:proofErr w:type="spellStart"/>
      <w:r w:rsidR="005822F3">
        <w:t>Bortolotti</w:t>
      </w:r>
      <w:proofErr w:type="spellEnd"/>
      <w:r w:rsidR="00EB2134">
        <w:t xml:space="preserve">; </w:t>
      </w:r>
      <w:r w:rsidR="005822F3">
        <w:t>“</w:t>
      </w:r>
      <w:r w:rsidR="005822F3" w:rsidRPr="00EB2134">
        <w:rPr>
          <w:i/>
        </w:rPr>
        <w:t>Solo andata</w:t>
      </w:r>
      <w:r w:rsidR="005822F3">
        <w:t xml:space="preserve">” di </w:t>
      </w:r>
      <w:proofErr w:type="spellStart"/>
      <w:r w:rsidR="005822F3">
        <w:t>Falloppio</w:t>
      </w:r>
      <w:proofErr w:type="spellEnd"/>
      <w:r w:rsidR="005822F3">
        <w:t>, Flavio Grosso</w:t>
      </w:r>
      <w:r w:rsidR="00EB2134">
        <w:t xml:space="preserve">; </w:t>
      </w:r>
      <w:r w:rsidR="005822F3">
        <w:t>“</w:t>
      </w:r>
      <w:r w:rsidR="005822F3" w:rsidRPr="00EB2134">
        <w:rPr>
          <w:i/>
        </w:rPr>
        <w:t>In viaggio</w:t>
      </w:r>
      <w:r w:rsidR="005822F3">
        <w:t xml:space="preserve">” di Gianluca </w:t>
      </w:r>
      <w:proofErr w:type="spellStart"/>
      <w:r w:rsidR="005822F3">
        <w:t>Gaudenzi</w:t>
      </w:r>
      <w:proofErr w:type="spellEnd"/>
      <w:r w:rsidR="00EB2134">
        <w:t>;</w:t>
      </w:r>
      <w:r w:rsidR="005822F3">
        <w:t xml:space="preserve"> “</w:t>
      </w:r>
      <w:r w:rsidR="005822F3" w:rsidRPr="00EB2134">
        <w:rPr>
          <w:i/>
        </w:rPr>
        <w:t>La testa fra le mani</w:t>
      </w:r>
      <w:r w:rsidR="005822F3">
        <w:t>” di Nicola Cavallini.</w:t>
      </w:r>
    </w:p>
    <w:p w:rsidR="005822F3" w:rsidRDefault="005822F3" w:rsidP="0005661B">
      <w:pPr>
        <w:spacing w:after="0" w:line="240" w:lineRule="auto"/>
        <w:jc w:val="both"/>
      </w:pPr>
    </w:p>
    <w:p w:rsidR="00102012" w:rsidRPr="00CF4172" w:rsidRDefault="00102012" w:rsidP="00CF4172">
      <w:pPr>
        <w:spacing w:line="240" w:lineRule="auto"/>
        <w:jc w:val="center"/>
        <w:rPr>
          <w:b/>
          <w:sz w:val="24"/>
          <w:szCs w:val="24"/>
        </w:rPr>
      </w:pPr>
      <w:r w:rsidRPr="00CF4172">
        <w:rPr>
          <w:b/>
          <w:sz w:val="24"/>
          <w:szCs w:val="24"/>
        </w:rPr>
        <w:t>PRINCIPALI MOSTRE</w:t>
      </w:r>
    </w:p>
    <w:p w:rsidR="00771523" w:rsidRPr="00CF4172" w:rsidRDefault="00771523" w:rsidP="0010201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  <w:sectPr w:rsidR="00771523" w:rsidRPr="00CF4172" w:rsidSect="004B6354">
          <w:pgSz w:w="11906" w:h="16838"/>
          <w:pgMar w:top="57" w:right="567" w:bottom="244" w:left="567" w:header="709" w:footer="709" w:gutter="0"/>
          <w:cols w:space="708"/>
          <w:docGrid w:linePitch="360"/>
        </w:sectPr>
      </w:pP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lastRenderedPageBreak/>
        <w:t>Reggio Em</w:t>
      </w:r>
      <w:r w:rsidR="00D43375" w:rsidRPr="00D43375">
        <w:rPr>
          <w:b/>
        </w:rPr>
        <w:t>.</w:t>
      </w:r>
      <w:r w:rsidR="00771523">
        <w:t xml:space="preserve"> Chiostro Benedettino </w:t>
      </w:r>
      <w:proofErr w:type="spellStart"/>
      <w:r w:rsidR="00D43375">
        <w:t>S.</w:t>
      </w:r>
      <w:r>
        <w:t>Pietro</w:t>
      </w:r>
      <w:proofErr w:type="spellEnd"/>
      <w:r>
        <w:t xml:space="preserve"> </w:t>
      </w:r>
      <w:r w:rsidR="00771523">
        <w:t xml:space="preserve">2002 </w:t>
      </w:r>
      <w:r>
        <w:t xml:space="preserve">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Bologna</w:t>
      </w:r>
      <w:r>
        <w:t xml:space="preserve"> “sala </w:t>
      </w:r>
      <w:proofErr w:type="spellStart"/>
      <w:r>
        <w:t>silentium</w:t>
      </w:r>
      <w:proofErr w:type="spellEnd"/>
      <w:r>
        <w:t xml:space="preserve">” </w:t>
      </w:r>
      <w:r w:rsidR="00771523">
        <w:t xml:space="preserve">- </w:t>
      </w:r>
      <w:r>
        <w:t xml:space="preserve">2003 collettiva  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Bologna</w:t>
      </w:r>
      <w:r>
        <w:t xml:space="preserve"> "Galleria 18” </w:t>
      </w:r>
      <w:r w:rsidR="00771523">
        <w:t xml:space="preserve">- </w:t>
      </w:r>
      <w:r>
        <w:t xml:space="preserve">2004 collettiva  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Parma</w:t>
      </w:r>
      <w:r>
        <w:t xml:space="preserve"> “Serre </w:t>
      </w:r>
      <w:proofErr w:type="spellStart"/>
      <w:r>
        <w:t>Petitot</w:t>
      </w:r>
      <w:proofErr w:type="spellEnd"/>
      <w:r>
        <w:t xml:space="preserve">” </w:t>
      </w:r>
      <w:r w:rsidR="00771523">
        <w:t>-</w:t>
      </w:r>
      <w:r>
        <w:t xml:space="preserve"> 2005 personale  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Bologna</w:t>
      </w:r>
      <w:r>
        <w:t xml:space="preserve"> “Galleria 18” </w:t>
      </w:r>
      <w:r w:rsidR="00771523">
        <w:t>-</w:t>
      </w:r>
      <w:r>
        <w:t xml:space="preserve"> 2005 personale  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Zocca (MO)</w:t>
      </w:r>
      <w:r>
        <w:t xml:space="preserve"> “Sala Consiliare” </w:t>
      </w:r>
      <w:r w:rsidR="00771523">
        <w:t>-</w:t>
      </w:r>
      <w:r>
        <w:t xml:space="preserve"> 2005 collettiva  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Imola</w:t>
      </w:r>
      <w:r>
        <w:t xml:space="preserve"> “Chiesa dell’Annunziata” </w:t>
      </w:r>
      <w:r w:rsidR="00771523">
        <w:t xml:space="preserve">- </w:t>
      </w:r>
      <w:r>
        <w:t xml:space="preserve">2005 collettiva   </w:t>
      </w:r>
    </w:p>
    <w:p w:rsidR="00102012" w:rsidRPr="00D43375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proofErr w:type="spellStart"/>
      <w:r w:rsidRPr="00D43375">
        <w:rPr>
          <w:b/>
          <w:lang w:val="fr-FR"/>
        </w:rPr>
        <w:t>Parigi</w:t>
      </w:r>
      <w:proofErr w:type="spellEnd"/>
      <w:r w:rsidRPr="00D43375">
        <w:rPr>
          <w:lang w:val="fr-FR"/>
        </w:rPr>
        <w:t xml:space="preserve"> “Galerie </w:t>
      </w:r>
      <w:proofErr w:type="spellStart"/>
      <w:r w:rsidRPr="00D43375">
        <w:rPr>
          <w:lang w:val="fr-FR"/>
        </w:rPr>
        <w:t>Artitude</w:t>
      </w:r>
      <w:proofErr w:type="spellEnd"/>
      <w:r w:rsidRPr="00D43375">
        <w:rPr>
          <w:lang w:val="fr-FR"/>
        </w:rPr>
        <w:t xml:space="preserve">, Village Suisse ” </w:t>
      </w:r>
      <w:r w:rsidR="00771523" w:rsidRPr="00D43375">
        <w:rPr>
          <w:lang w:val="fr-FR"/>
        </w:rPr>
        <w:t xml:space="preserve">- </w:t>
      </w:r>
      <w:r w:rsidRPr="00D43375">
        <w:rPr>
          <w:lang w:val="fr-FR"/>
        </w:rPr>
        <w:t xml:space="preserve">2005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Padova</w:t>
      </w:r>
      <w:r>
        <w:t xml:space="preserve"> Galleria 18 - “Arte Padova” </w:t>
      </w:r>
      <w:r w:rsidR="00D43375">
        <w:t>-</w:t>
      </w:r>
      <w:r>
        <w:t xml:space="preserve"> 2005      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Milano</w:t>
      </w:r>
      <w:r>
        <w:t xml:space="preserve"> Galleria 18 - “Malpensa Arte” </w:t>
      </w:r>
      <w:r w:rsidR="00D43375">
        <w:t>-</w:t>
      </w:r>
      <w:r>
        <w:t xml:space="preserve"> 2005       </w:t>
      </w:r>
    </w:p>
    <w:p w:rsidR="006E4A8F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Lecco</w:t>
      </w:r>
      <w:r>
        <w:t xml:space="preserve"> </w:t>
      </w:r>
      <w:proofErr w:type="spellStart"/>
      <w:r>
        <w:t>Gall</w:t>
      </w:r>
      <w:proofErr w:type="spellEnd"/>
      <w:r w:rsidR="00D43375">
        <w:t>.</w:t>
      </w:r>
      <w:r>
        <w:t xml:space="preserve"> </w:t>
      </w:r>
      <w:proofErr w:type="spellStart"/>
      <w:r>
        <w:t>Camaver</w:t>
      </w:r>
      <w:proofErr w:type="spellEnd"/>
      <w:r>
        <w:t xml:space="preserve"> </w:t>
      </w:r>
      <w:proofErr w:type="spellStart"/>
      <w:r>
        <w:t>Kunsthaus</w:t>
      </w:r>
      <w:proofErr w:type="spellEnd"/>
      <w:r>
        <w:t xml:space="preserve">, </w:t>
      </w:r>
      <w:r w:rsidR="00D43375">
        <w:t xml:space="preserve">- </w:t>
      </w:r>
      <w:r w:rsidR="006E4A8F">
        <w:t>2006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Parigi</w:t>
      </w:r>
      <w:r w:rsidR="0076693F">
        <w:t xml:space="preserve"> Gal.</w:t>
      </w:r>
      <w:r>
        <w:t xml:space="preserve"> </w:t>
      </w:r>
      <w:proofErr w:type="spellStart"/>
      <w:r>
        <w:t>Goin</w:t>
      </w:r>
      <w:r w:rsidR="0076693F">
        <w:t>ard</w:t>
      </w:r>
      <w:proofErr w:type="spellEnd"/>
      <w:r w:rsidR="00CC02F4">
        <w:t xml:space="preserve"> “g</w:t>
      </w:r>
      <w:r w:rsidR="0076693F">
        <w:t>ioco delle  metafore” 2006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Mestre</w:t>
      </w:r>
      <w:r>
        <w:t xml:space="preserve"> </w:t>
      </w:r>
      <w:proofErr w:type="spellStart"/>
      <w:r>
        <w:t>Ostaria</w:t>
      </w:r>
      <w:proofErr w:type="spellEnd"/>
      <w:r>
        <w:t xml:space="preserve"> </w:t>
      </w:r>
      <w:proofErr w:type="spellStart"/>
      <w:r>
        <w:t>Legrenzi</w:t>
      </w:r>
      <w:proofErr w:type="spellEnd"/>
      <w:r>
        <w:t xml:space="preserve"> </w:t>
      </w:r>
      <w:r w:rsidR="0076693F">
        <w:t>-</w:t>
      </w:r>
      <w:r>
        <w:t xml:space="preserve"> 2006 personale  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lastRenderedPageBreak/>
        <w:t>Modena</w:t>
      </w:r>
      <w:r>
        <w:t xml:space="preserve"> Sala del </w:t>
      </w:r>
      <w:proofErr w:type="spellStart"/>
      <w:r>
        <w:t>Paradisino</w:t>
      </w:r>
      <w:proofErr w:type="spellEnd"/>
      <w:r>
        <w:t xml:space="preserve">, “Altrove” </w:t>
      </w:r>
      <w:r w:rsidR="0076693F">
        <w:t>-</w:t>
      </w:r>
      <w:r>
        <w:t xml:space="preserve"> 2006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Salisburgo</w:t>
      </w:r>
      <w:r>
        <w:t xml:space="preserve"> </w:t>
      </w:r>
      <w:proofErr w:type="spellStart"/>
      <w:r>
        <w:t>Kunstmesse</w:t>
      </w:r>
      <w:proofErr w:type="spellEnd"/>
      <w:r>
        <w:t xml:space="preserve"> </w:t>
      </w:r>
      <w:r w:rsidR="00D43375">
        <w:t>-</w:t>
      </w:r>
      <w:r w:rsidR="00CC02F4">
        <w:t xml:space="preserve"> 2006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Bologna</w:t>
      </w:r>
      <w:r>
        <w:t xml:space="preserve"> sala </w:t>
      </w:r>
      <w:proofErr w:type="spellStart"/>
      <w:r>
        <w:t>silentium</w:t>
      </w:r>
      <w:proofErr w:type="spellEnd"/>
      <w:r>
        <w:t xml:space="preserve"> </w:t>
      </w:r>
      <w:r w:rsidR="00D43375">
        <w:t>-</w:t>
      </w:r>
      <w:r>
        <w:t xml:space="preserve"> 2006 collettiva  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Reggio Emilia</w:t>
      </w:r>
      <w:r>
        <w:t xml:space="preserve"> Galleria 18 - “Arte Fiera” </w:t>
      </w:r>
      <w:r w:rsidR="00D43375">
        <w:t xml:space="preserve">- </w:t>
      </w:r>
      <w:r>
        <w:t xml:space="preserve">2006 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Bentivoglio (BO)</w:t>
      </w:r>
      <w:r>
        <w:t xml:space="preserve"> Tempo Zero  </w:t>
      </w:r>
      <w:r w:rsidR="00D43375">
        <w:t>- 20</w:t>
      </w:r>
      <w:r>
        <w:t xml:space="preserve">07 collettiva  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Roma</w:t>
      </w:r>
      <w:r>
        <w:t xml:space="preserve"> </w:t>
      </w:r>
      <w:proofErr w:type="spellStart"/>
      <w:r>
        <w:t>Gall</w:t>
      </w:r>
      <w:proofErr w:type="spellEnd"/>
      <w:r>
        <w:t xml:space="preserve">. </w:t>
      </w:r>
      <w:proofErr w:type="spellStart"/>
      <w:r>
        <w:t>Piziarte</w:t>
      </w:r>
      <w:proofErr w:type="spellEnd"/>
      <w:r>
        <w:t xml:space="preserve"> “Riparte” Ripa Hotel </w:t>
      </w:r>
      <w:r w:rsidR="00D43375">
        <w:t xml:space="preserve">- </w:t>
      </w:r>
      <w:r>
        <w:t xml:space="preserve">2007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Teramo</w:t>
      </w:r>
      <w:r>
        <w:t xml:space="preserve"> </w:t>
      </w:r>
      <w:proofErr w:type="spellStart"/>
      <w:r>
        <w:t>Gall</w:t>
      </w:r>
      <w:proofErr w:type="spellEnd"/>
      <w:r w:rsidR="00D43375">
        <w:t>.</w:t>
      </w:r>
      <w:r>
        <w:t xml:space="preserve"> </w:t>
      </w:r>
      <w:proofErr w:type="spellStart"/>
      <w:r>
        <w:t>Piziarte</w:t>
      </w:r>
      <w:proofErr w:type="spellEnd"/>
      <w:r>
        <w:t xml:space="preserve">, </w:t>
      </w:r>
      <w:r w:rsidR="00D43375">
        <w:t>20</w:t>
      </w:r>
      <w:r>
        <w:t>08 personale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Bologna</w:t>
      </w:r>
      <w:r>
        <w:t xml:space="preserve"> Fashion </w:t>
      </w:r>
      <w:proofErr w:type="spellStart"/>
      <w:r>
        <w:t>District</w:t>
      </w:r>
      <w:proofErr w:type="spellEnd"/>
      <w:r>
        <w:t xml:space="preserve"> </w:t>
      </w:r>
      <w:r w:rsidR="00D43375">
        <w:t>- 20</w:t>
      </w:r>
      <w:r>
        <w:t>08 collettiva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>Nova Milanese (</w:t>
      </w:r>
      <w:proofErr w:type="spellStart"/>
      <w:r w:rsidRPr="00D43375">
        <w:rPr>
          <w:b/>
        </w:rPr>
        <w:t>MI</w:t>
      </w:r>
      <w:proofErr w:type="spellEnd"/>
      <w:r w:rsidRPr="00D43375">
        <w:rPr>
          <w:b/>
        </w:rPr>
        <w:t>)</w:t>
      </w:r>
      <w:r>
        <w:t xml:space="preserve"> </w:t>
      </w:r>
      <w:r w:rsidR="00D43375">
        <w:t>-</w:t>
      </w:r>
      <w:r>
        <w:t xml:space="preserve"> </w:t>
      </w:r>
      <w:r w:rsidR="00D43375">
        <w:t>20</w:t>
      </w:r>
      <w:r>
        <w:t xml:space="preserve">08 collettiva    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 xml:space="preserve">Alba </w:t>
      </w:r>
      <w:proofErr w:type="spellStart"/>
      <w:r w:rsidRPr="00D43375">
        <w:rPr>
          <w:b/>
        </w:rPr>
        <w:t>Adr</w:t>
      </w:r>
      <w:proofErr w:type="spellEnd"/>
      <w:r w:rsidRPr="00D43375">
        <w:rPr>
          <w:b/>
        </w:rPr>
        <w:t>. (TE)</w:t>
      </w:r>
      <w:r>
        <w:t xml:space="preserve"> </w:t>
      </w:r>
      <w:proofErr w:type="spellStart"/>
      <w:r>
        <w:t>Gall</w:t>
      </w:r>
      <w:proofErr w:type="spellEnd"/>
      <w:r>
        <w:t xml:space="preserve">. </w:t>
      </w:r>
      <w:proofErr w:type="spellStart"/>
      <w:r>
        <w:t>Piziarte</w:t>
      </w:r>
      <w:proofErr w:type="spellEnd"/>
      <w:r>
        <w:t xml:space="preserve"> </w:t>
      </w:r>
      <w:r w:rsidR="0076693F">
        <w:t>20</w:t>
      </w:r>
      <w:r>
        <w:t xml:space="preserve">08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D43375">
        <w:rPr>
          <w:b/>
        </w:rPr>
        <w:t xml:space="preserve">Orta </w:t>
      </w:r>
      <w:proofErr w:type="spellStart"/>
      <w:r w:rsidRPr="00D43375">
        <w:rPr>
          <w:b/>
        </w:rPr>
        <w:t>S.Giulio</w:t>
      </w:r>
      <w:proofErr w:type="spellEnd"/>
      <w:r w:rsidRPr="00D43375">
        <w:rPr>
          <w:b/>
        </w:rPr>
        <w:t xml:space="preserve"> (NO)</w:t>
      </w:r>
      <w:r>
        <w:t xml:space="preserve"> Galleria </w:t>
      </w:r>
      <w:proofErr w:type="spellStart"/>
      <w:r>
        <w:t>Ortarte</w:t>
      </w:r>
      <w:proofErr w:type="spellEnd"/>
      <w:r>
        <w:t xml:space="preserve"> </w:t>
      </w:r>
      <w:r w:rsidR="0076693F">
        <w:t xml:space="preserve">- </w:t>
      </w:r>
      <w:r>
        <w:t xml:space="preserve">2009 </w:t>
      </w:r>
    </w:p>
    <w:p w:rsidR="00102012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spellStart"/>
      <w:r w:rsidRPr="00D43375">
        <w:rPr>
          <w:b/>
        </w:rPr>
        <w:t>Tortoreto</w:t>
      </w:r>
      <w:proofErr w:type="spellEnd"/>
      <w:r w:rsidRPr="00D43375">
        <w:rPr>
          <w:b/>
        </w:rPr>
        <w:t xml:space="preserve"> Lido (TE)</w:t>
      </w:r>
      <w:r>
        <w:t xml:space="preserve"> Galleria </w:t>
      </w:r>
      <w:proofErr w:type="spellStart"/>
      <w:r>
        <w:t>PiziArte</w:t>
      </w:r>
      <w:proofErr w:type="spellEnd"/>
      <w:r>
        <w:t xml:space="preserve"> </w:t>
      </w:r>
      <w:r w:rsidR="0076693F">
        <w:t>20</w:t>
      </w:r>
      <w:r>
        <w:t xml:space="preserve">09 </w:t>
      </w:r>
    </w:p>
    <w:p w:rsidR="00771523" w:rsidRPr="004B6354" w:rsidRDefault="00102012" w:rsidP="00D4337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lang w:val="nl-NL"/>
        </w:rPr>
        <w:sectPr w:rsidR="00771523" w:rsidRPr="004B6354" w:rsidSect="00771523">
          <w:type w:val="continuous"/>
          <w:pgSz w:w="11906" w:h="16838"/>
          <w:pgMar w:top="238" w:right="567" w:bottom="244" w:left="567" w:header="709" w:footer="709" w:gutter="0"/>
          <w:cols w:num="2" w:space="708"/>
          <w:docGrid w:linePitch="360"/>
        </w:sectPr>
      </w:pPr>
      <w:r w:rsidRPr="0076693F">
        <w:rPr>
          <w:b/>
          <w:lang w:val="nl-NL"/>
        </w:rPr>
        <w:t>Bologna</w:t>
      </w:r>
      <w:r w:rsidRPr="0076693F">
        <w:rPr>
          <w:lang w:val="nl-NL"/>
        </w:rPr>
        <w:t xml:space="preserve"> NU Lounge BAR "</w:t>
      </w:r>
      <w:proofErr w:type="spellStart"/>
      <w:r w:rsidRPr="0076693F">
        <w:rPr>
          <w:lang w:val="nl-NL"/>
        </w:rPr>
        <w:t>Moonlighters</w:t>
      </w:r>
      <w:proofErr w:type="spellEnd"/>
      <w:r w:rsidRPr="0076693F">
        <w:rPr>
          <w:lang w:val="nl-NL"/>
        </w:rPr>
        <w:t xml:space="preserve">" </w:t>
      </w:r>
      <w:r w:rsidR="0076693F" w:rsidRPr="0076693F">
        <w:rPr>
          <w:lang w:val="nl-NL"/>
        </w:rPr>
        <w:t>20</w:t>
      </w:r>
      <w:r w:rsidRPr="0076693F">
        <w:rPr>
          <w:lang w:val="nl-NL"/>
        </w:rPr>
        <w:t>0</w:t>
      </w:r>
      <w:r w:rsidR="004B6354">
        <w:rPr>
          <w:lang w:val="nl-NL"/>
        </w:rPr>
        <w:t>9</w:t>
      </w:r>
    </w:p>
    <w:p w:rsidR="004C1371" w:rsidRPr="008008F0" w:rsidRDefault="004C1371" w:rsidP="004C1371">
      <w:pPr>
        <w:spacing w:after="0" w:line="240" w:lineRule="auto"/>
        <w:jc w:val="center"/>
        <w:rPr>
          <w:i/>
          <w:color w:val="984806" w:themeColor="accent6" w:themeShade="80"/>
          <w:lang w:val="nl-NL"/>
        </w:rPr>
      </w:pPr>
    </w:p>
    <w:p w:rsidR="005822F3" w:rsidRPr="004C1371" w:rsidRDefault="004C1371" w:rsidP="004C1371">
      <w:pPr>
        <w:spacing w:after="0" w:line="240" w:lineRule="auto"/>
        <w:jc w:val="center"/>
        <w:rPr>
          <w:b/>
          <w:i/>
          <w:color w:val="984806" w:themeColor="accent6" w:themeShade="80"/>
        </w:rPr>
      </w:pPr>
      <w:r w:rsidRPr="004C1371">
        <w:rPr>
          <w:b/>
          <w:i/>
        </w:rPr>
        <w:t xml:space="preserve">Sito personale: </w:t>
      </w:r>
      <w:hyperlink r:id="rId5" w:history="1">
        <w:r w:rsidRPr="004C1371">
          <w:rPr>
            <w:rStyle w:val="Collegamentoipertestuale"/>
            <w:b/>
            <w:i/>
          </w:rPr>
          <w:t>www.francocioni.it</w:t>
        </w:r>
      </w:hyperlink>
      <w:r w:rsidRPr="004C1371">
        <w:rPr>
          <w:b/>
          <w:i/>
          <w:color w:val="984806" w:themeColor="accent6" w:themeShade="80"/>
        </w:rPr>
        <w:t xml:space="preserve"> – </w:t>
      </w:r>
      <w:proofErr w:type="spellStart"/>
      <w:r w:rsidRPr="004C1371">
        <w:rPr>
          <w:b/>
          <w:i/>
        </w:rPr>
        <w:t>cell</w:t>
      </w:r>
      <w:proofErr w:type="spellEnd"/>
      <w:r w:rsidRPr="004C1371">
        <w:rPr>
          <w:b/>
          <w:i/>
        </w:rPr>
        <w:t>. 335.7230943</w:t>
      </w:r>
    </w:p>
    <w:sectPr w:rsidR="005822F3" w:rsidRPr="004C1371" w:rsidSect="00771523">
      <w:type w:val="continuous"/>
      <w:pgSz w:w="11906" w:h="16838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AB6"/>
    <w:multiLevelType w:val="hybridMultilevel"/>
    <w:tmpl w:val="CA080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0680A"/>
    <w:multiLevelType w:val="hybridMultilevel"/>
    <w:tmpl w:val="23144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A6CD6"/>
    <w:rsid w:val="0005661B"/>
    <w:rsid w:val="000C403B"/>
    <w:rsid w:val="00102012"/>
    <w:rsid w:val="00495973"/>
    <w:rsid w:val="004B6354"/>
    <w:rsid w:val="004C1371"/>
    <w:rsid w:val="00562C5B"/>
    <w:rsid w:val="005822F3"/>
    <w:rsid w:val="00616F73"/>
    <w:rsid w:val="006E4A8F"/>
    <w:rsid w:val="0076693F"/>
    <w:rsid w:val="00771523"/>
    <w:rsid w:val="008008F0"/>
    <w:rsid w:val="00822ECB"/>
    <w:rsid w:val="008D7BD9"/>
    <w:rsid w:val="00C4300B"/>
    <w:rsid w:val="00CA6CD6"/>
    <w:rsid w:val="00CC02F4"/>
    <w:rsid w:val="00CF4172"/>
    <w:rsid w:val="00D43375"/>
    <w:rsid w:val="00E734CA"/>
    <w:rsid w:val="00E92A34"/>
    <w:rsid w:val="00EB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BD9"/>
  </w:style>
  <w:style w:type="paragraph" w:styleId="Titolo1">
    <w:name w:val="heading 1"/>
    <w:basedOn w:val="Normale"/>
    <w:next w:val="Normale"/>
    <w:link w:val="Titolo1Carattere"/>
    <w:uiPriority w:val="9"/>
    <w:qFormat/>
    <w:rsid w:val="00CA6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6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C4300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566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cocio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fcioni</dc:creator>
  <cp:lastModifiedBy>fcioni</cp:lastModifiedBy>
  <cp:revision>2</cp:revision>
  <dcterms:created xsi:type="dcterms:W3CDTF">2010-08-03T15:36:00Z</dcterms:created>
  <dcterms:modified xsi:type="dcterms:W3CDTF">2010-08-03T15:36:00Z</dcterms:modified>
</cp:coreProperties>
</file>